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D4" w:rsidRDefault="003159D4" w:rsidP="003159D4">
      <w:pPr>
        <w:spacing w:after="0" w:line="264" w:lineRule="auto"/>
        <w:jc w:val="both"/>
        <w:rPr>
          <w:rFonts w:ascii="Times New Roman" w:hAnsi="Times New Roman"/>
          <w:b/>
          <w:color w:val="000000"/>
        </w:rPr>
      </w:pPr>
      <w:bookmarkStart w:id="0" w:name="block-18271972"/>
    </w:p>
    <w:p w:rsidR="003159D4" w:rsidRDefault="001A130F" w:rsidP="00CC18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noProof/>
          <w:color w:val="000000"/>
          <w:lang w:eastAsia="ru-RU"/>
        </w:rPr>
        <w:drawing>
          <wp:inline distT="0" distB="0" distL="0" distR="0">
            <wp:extent cx="6515735" cy="8967121"/>
            <wp:effectExtent l="19050" t="0" r="0" b="0"/>
            <wp:docPr id="2" name="Рисунок 2" descr="C:\Users\Администратор\Desktop\2023-09-19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2023-09-19_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735" cy="8967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30F" w:rsidRDefault="001A130F" w:rsidP="00CC18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</w:rPr>
      </w:pPr>
    </w:p>
    <w:p w:rsidR="001A130F" w:rsidRDefault="001A130F" w:rsidP="001A130F">
      <w:pPr>
        <w:spacing w:after="0" w:line="264" w:lineRule="auto"/>
        <w:jc w:val="both"/>
        <w:rPr>
          <w:rFonts w:ascii="Times New Roman" w:hAnsi="Times New Roman"/>
          <w:b/>
          <w:color w:val="000000"/>
        </w:rPr>
      </w:pPr>
    </w:p>
    <w:p w:rsidR="001A130F" w:rsidRDefault="001A130F" w:rsidP="00CC18B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</w:rPr>
      </w:pPr>
    </w:p>
    <w:p w:rsidR="00CC18B7" w:rsidRPr="003C0E79" w:rsidRDefault="00CC18B7" w:rsidP="00CC18B7">
      <w:pPr>
        <w:spacing w:after="0" w:line="264" w:lineRule="auto"/>
        <w:ind w:left="120"/>
        <w:jc w:val="both"/>
      </w:pPr>
      <w:r w:rsidRPr="003C0E79">
        <w:rPr>
          <w:rFonts w:ascii="Times New Roman" w:hAnsi="Times New Roman"/>
          <w:b/>
          <w:color w:val="000000"/>
        </w:rPr>
        <w:t>ПОЯСНИТЕЛЬНАЯ ЗАПИСКА</w:t>
      </w:r>
    </w:p>
    <w:p w:rsidR="00CC18B7" w:rsidRPr="003C0E79" w:rsidRDefault="00CC18B7" w:rsidP="00CC18B7">
      <w:pPr>
        <w:spacing w:after="0" w:line="264" w:lineRule="auto"/>
        <w:ind w:left="120"/>
        <w:jc w:val="both"/>
      </w:pPr>
    </w:p>
    <w:p w:rsidR="00CC18B7" w:rsidRPr="00A55F95" w:rsidRDefault="00CC18B7" w:rsidP="00CC18B7">
      <w:pPr>
        <w:spacing w:after="0" w:line="264" w:lineRule="auto"/>
        <w:ind w:firstLine="600"/>
        <w:jc w:val="both"/>
      </w:pPr>
      <w:proofErr w:type="gramStart"/>
      <w:r w:rsidRPr="00A55F95">
        <w:rPr>
          <w:rFonts w:ascii="Times New Roman" w:hAnsi="Times New Roman"/>
          <w:color w:val="000000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A55F95">
        <w:rPr>
          <w:rFonts w:ascii="Times New Roman" w:hAnsi="Times New Roman"/>
          <w:color w:val="000000"/>
        </w:rPr>
        <w:t>формируется</w:t>
      </w:r>
      <w:proofErr w:type="gramEnd"/>
      <w:r w:rsidRPr="00A55F95">
        <w:rPr>
          <w:rFonts w:ascii="Times New Roman" w:hAnsi="Times New Roman"/>
          <w:color w:val="000000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proofErr w:type="gramStart"/>
      <w:r w:rsidRPr="00A55F95">
        <w:rPr>
          <w:rFonts w:ascii="Times New Roman" w:hAnsi="Times New Roman"/>
          <w:color w:val="000000"/>
        </w:rPr>
        <w:t>‌</w:t>
      </w:r>
      <w:bookmarkStart w:id="1" w:name="2de083b3-1f31-409f-b177-a515047f5be6"/>
      <w:r w:rsidRPr="00A55F95">
        <w:rPr>
          <w:rFonts w:ascii="Times New Roman" w:hAnsi="Times New Roman"/>
          <w:color w:val="000000"/>
        </w:rPr>
        <w:t xml:space="preserve">Общее число часов, отведённых на изучение </w:t>
      </w:r>
      <w:r>
        <w:rPr>
          <w:rFonts w:ascii="Times New Roman" w:hAnsi="Times New Roman"/>
          <w:color w:val="000000"/>
        </w:rPr>
        <w:t xml:space="preserve">внеурочной деятельности </w:t>
      </w:r>
      <w:r w:rsidRPr="00A55F95">
        <w:rPr>
          <w:rFonts w:ascii="Times New Roman" w:hAnsi="Times New Roman"/>
          <w:color w:val="000000"/>
        </w:rPr>
        <w:t>изобразительного искусства, составляет 68часов: в 1 классе – 17 часов (0,5 часов в неделю), во 2 классе – 17 часов (0,5 часов в неделю), в 3 классе – 17 часов (0,5 часов в неделю), в 4 классе – 17 часов (0,5часов в неделю</w:t>
      </w:r>
      <w:bookmarkEnd w:id="1"/>
      <w:proofErr w:type="gramEnd"/>
    </w:p>
    <w:p w:rsidR="00CC18B7" w:rsidRPr="00A55F95" w:rsidRDefault="00CC18B7" w:rsidP="00CC18B7">
      <w:pPr>
        <w:sectPr w:rsidR="00CC18B7" w:rsidRPr="00A55F95" w:rsidSect="00CC18B7">
          <w:pgSz w:w="11906" w:h="16383"/>
          <w:pgMar w:top="567" w:right="851" w:bottom="624" w:left="794" w:header="720" w:footer="720" w:gutter="0"/>
          <w:cols w:space="720"/>
        </w:sectPr>
      </w:pPr>
    </w:p>
    <w:p w:rsidR="00CC18B7" w:rsidRPr="00A55F95" w:rsidRDefault="00CC18B7" w:rsidP="00CC18B7">
      <w:pPr>
        <w:spacing w:after="0" w:line="264" w:lineRule="auto"/>
        <w:ind w:left="120"/>
        <w:jc w:val="both"/>
      </w:pPr>
      <w:bookmarkStart w:id="2" w:name="block-18271976"/>
      <w:bookmarkEnd w:id="0"/>
      <w:r w:rsidRPr="00A55F95">
        <w:rPr>
          <w:rFonts w:ascii="Times New Roman" w:hAnsi="Times New Roman"/>
          <w:b/>
          <w:color w:val="000000"/>
        </w:rPr>
        <w:lastRenderedPageBreak/>
        <w:t>СОДЕРЖАНИЕ ОБУЧЕНИЯ</w:t>
      </w:r>
    </w:p>
    <w:p w:rsidR="00CC18B7" w:rsidRPr="00A55F95" w:rsidRDefault="00CC18B7" w:rsidP="00CC18B7">
      <w:pPr>
        <w:spacing w:after="0" w:line="264" w:lineRule="auto"/>
        <w:ind w:left="120"/>
        <w:jc w:val="both"/>
      </w:pPr>
    </w:p>
    <w:p w:rsidR="00CC18B7" w:rsidRPr="00A55F95" w:rsidRDefault="00CC18B7" w:rsidP="00CC18B7">
      <w:pPr>
        <w:spacing w:after="0" w:line="264" w:lineRule="auto"/>
        <w:ind w:left="120"/>
        <w:jc w:val="both"/>
      </w:pPr>
      <w:r w:rsidRPr="00A55F95">
        <w:rPr>
          <w:rFonts w:ascii="Times New Roman" w:hAnsi="Times New Roman"/>
          <w:b/>
          <w:color w:val="000000"/>
        </w:rPr>
        <w:t>1 КЛАСС</w:t>
      </w:r>
      <w:r w:rsidRPr="00A55F95">
        <w:rPr>
          <w:rFonts w:ascii="Times New Roman" w:hAnsi="Times New Roman"/>
          <w:color w:val="000000"/>
        </w:rPr>
        <w:t xml:space="preserve"> </w:t>
      </w:r>
    </w:p>
    <w:p w:rsidR="00CC18B7" w:rsidRPr="00A55F95" w:rsidRDefault="00CC18B7" w:rsidP="00CC18B7">
      <w:pPr>
        <w:spacing w:after="0" w:line="264" w:lineRule="auto"/>
        <w:ind w:left="120"/>
        <w:jc w:val="both"/>
      </w:pP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«Графика»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Рисование с натуры: разные листья и их форма.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«Живопись»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Эмоциональная выразительность цвета, способы выражения настроения в изображаемом сюжете.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Техника монотипии. Представления о симметрии. Развитие воображения.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«Скульптура»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Изображение в объёме. Приёмы работы с пластилином; дощечка, стек, тряпочка.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A55F95">
        <w:rPr>
          <w:rFonts w:ascii="Times New Roman" w:hAnsi="Times New Roman"/>
          <w:color w:val="000000"/>
        </w:rPr>
        <w:t>каргопольская</w:t>
      </w:r>
      <w:proofErr w:type="spellEnd"/>
      <w:r w:rsidRPr="00A55F95">
        <w:rPr>
          <w:rFonts w:ascii="Times New Roman" w:hAnsi="Times New Roman"/>
          <w:color w:val="000000"/>
        </w:rPr>
        <w:t xml:space="preserve"> игрушка или по выбору учителя с учётом местных промыслов).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Бумажная пластика. Овладение первичными приёмами надрезания, закручивания, складывания.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Объёмная аппликация из бумаги и картона.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«Декоративно-прикладное искусство»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A55F95">
        <w:rPr>
          <w:rFonts w:ascii="Times New Roman" w:hAnsi="Times New Roman"/>
          <w:color w:val="000000"/>
        </w:rPr>
        <w:t>каргопольская</w:t>
      </w:r>
      <w:proofErr w:type="spellEnd"/>
      <w:r w:rsidRPr="00A55F95">
        <w:rPr>
          <w:rFonts w:ascii="Times New Roman" w:hAnsi="Times New Roman"/>
          <w:color w:val="000000"/>
        </w:rPr>
        <w:t xml:space="preserve"> игрушка (или по выбору учителя с учётом местных промыслов).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Дизайн предмета: изготовление нарядной упаковки путём складывания бумаги и аппликации.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Оригами – создание игрушки для новогодней ёлки. Приёмы складывания бумаги.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«Архитектура»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«Восприятие произведений искусства»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lastRenderedPageBreak/>
        <w:t>Восприятие произведений детского творчества. Обсуждение сюжетного и эмоционального содержания детских работ.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«Азбука цифровой графики»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Фотографирование мелких деталей природы, выражение ярких зрительных впечатлений.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Обсуждение в условиях урока ученических фотографий, соответствующих изучаемой теме.</w:t>
      </w:r>
    </w:p>
    <w:p w:rsidR="00CC18B7" w:rsidRPr="00A55F95" w:rsidRDefault="00CC18B7" w:rsidP="00CC18B7">
      <w:pPr>
        <w:spacing w:after="0"/>
        <w:ind w:left="120"/>
      </w:pPr>
      <w:bookmarkStart w:id="3" w:name="_Toc137210402"/>
      <w:bookmarkEnd w:id="3"/>
    </w:p>
    <w:p w:rsidR="00CC18B7" w:rsidRPr="00A55F95" w:rsidRDefault="00CC18B7" w:rsidP="00CC18B7">
      <w:pPr>
        <w:spacing w:after="0"/>
        <w:ind w:left="120"/>
      </w:pPr>
    </w:p>
    <w:p w:rsidR="00CC18B7" w:rsidRPr="00A55F95" w:rsidRDefault="00CC18B7" w:rsidP="00CC18B7">
      <w:pPr>
        <w:spacing w:after="0"/>
        <w:ind w:left="120"/>
      </w:pPr>
      <w:r w:rsidRPr="00A55F95">
        <w:rPr>
          <w:rFonts w:ascii="Times New Roman" w:hAnsi="Times New Roman"/>
          <w:b/>
          <w:color w:val="000000"/>
        </w:rPr>
        <w:t>2 КЛАСС</w:t>
      </w:r>
    </w:p>
    <w:p w:rsidR="00CC18B7" w:rsidRPr="00A55F95" w:rsidRDefault="00CC18B7" w:rsidP="00CC18B7">
      <w:pPr>
        <w:spacing w:after="0"/>
        <w:ind w:left="120"/>
      </w:pP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«Графика»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Пастель и мелки – особенности и выразительные свойства графических материалов, приёмы работы.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CC18B7" w:rsidRPr="003C0E79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3C0E79">
        <w:rPr>
          <w:rFonts w:ascii="Times New Roman" w:hAnsi="Times New Roman"/>
          <w:color w:val="000000"/>
        </w:rPr>
        <w:t>Штриховка. Умение внимательно рассматривать и анализировать форму натурного предмета.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«Живопись»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Акварель и её свойства. Акварельные кисти. Приёмы работы акварелью.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Цвет тёплый и холодный – цветовой контраст.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Цвет открытый – звонкий и приглушённый, тихий. Эмоциональная выразительность цвета.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Изображение сказочного персонажа с ярко выраженным характером (образ мужской или женский).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«Скульптура»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A55F95">
        <w:rPr>
          <w:rFonts w:ascii="Times New Roman" w:hAnsi="Times New Roman"/>
          <w:color w:val="000000"/>
        </w:rPr>
        <w:t>филимоновская</w:t>
      </w:r>
      <w:proofErr w:type="spellEnd"/>
      <w:r w:rsidRPr="00A55F95">
        <w:rPr>
          <w:rFonts w:ascii="Times New Roman" w:hAnsi="Times New Roman"/>
          <w:color w:val="000000"/>
        </w:rPr>
        <w:t xml:space="preserve"> игрушка, дымковский петух, </w:t>
      </w:r>
      <w:proofErr w:type="spellStart"/>
      <w:r w:rsidRPr="00A55F95">
        <w:rPr>
          <w:rFonts w:ascii="Times New Roman" w:hAnsi="Times New Roman"/>
          <w:color w:val="000000"/>
        </w:rPr>
        <w:t>каргопольский</w:t>
      </w:r>
      <w:proofErr w:type="spellEnd"/>
      <w:r w:rsidRPr="00A55F95">
        <w:rPr>
          <w:rFonts w:ascii="Times New Roman" w:hAnsi="Times New Roman"/>
          <w:color w:val="000000"/>
        </w:rPr>
        <w:t xml:space="preserve"> </w:t>
      </w:r>
      <w:proofErr w:type="spellStart"/>
      <w:r w:rsidRPr="00A55F95">
        <w:rPr>
          <w:rFonts w:ascii="Times New Roman" w:hAnsi="Times New Roman"/>
          <w:color w:val="000000"/>
        </w:rPr>
        <w:t>Полкан</w:t>
      </w:r>
      <w:proofErr w:type="spellEnd"/>
      <w:r w:rsidRPr="00A55F95">
        <w:rPr>
          <w:rFonts w:ascii="Times New Roman" w:hAnsi="Times New Roman"/>
          <w:color w:val="000000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«Декоративно-прикладное искусство»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lastRenderedPageBreak/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A55F95">
        <w:rPr>
          <w:rFonts w:ascii="Times New Roman" w:hAnsi="Times New Roman"/>
          <w:color w:val="000000"/>
        </w:rPr>
        <w:t>филимоновские</w:t>
      </w:r>
      <w:proofErr w:type="spellEnd"/>
      <w:r w:rsidRPr="00A55F95">
        <w:rPr>
          <w:rFonts w:ascii="Times New Roman" w:hAnsi="Times New Roman"/>
          <w:color w:val="000000"/>
        </w:rPr>
        <w:t xml:space="preserve">, дымковские, </w:t>
      </w:r>
      <w:proofErr w:type="spellStart"/>
      <w:r w:rsidRPr="00A55F95">
        <w:rPr>
          <w:rFonts w:ascii="Times New Roman" w:hAnsi="Times New Roman"/>
          <w:color w:val="000000"/>
        </w:rPr>
        <w:t>каргопольские</w:t>
      </w:r>
      <w:proofErr w:type="spellEnd"/>
      <w:r w:rsidRPr="00A55F95">
        <w:rPr>
          <w:rFonts w:ascii="Times New Roman" w:hAnsi="Times New Roman"/>
          <w:color w:val="000000"/>
        </w:rPr>
        <w:t xml:space="preserve"> игрушки (и другие по выбору учителя с учётом местных художественных промыслов).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«Архитектура»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«Восприятие произведений искусства».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A55F95">
        <w:rPr>
          <w:rFonts w:ascii="Times New Roman" w:hAnsi="Times New Roman"/>
          <w:color w:val="000000"/>
        </w:rPr>
        <w:t>Ватагина</w:t>
      </w:r>
      <w:proofErr w:type="spellEnd"/>
      <w:r w:rsidRPr="00A55F95">
        <w:rPr>
          <w:rFonts w:ascii="Times New Roman" w:hAnsi="Times New Roman"/>
          <w:color w:val="000000"/>
        </w:rPr>
        <w:t xml:space="preserve">, Е. И. </w:t>
      </w:r>
      <w:proofErr w:type="spellStart"/>
      <w:r w:rsidRPr="00A55F95">
        <w:rPr>
          <w:rFonts w:ascii="Times New Roman" w:hAnsi="Times New Roman"/>
          <w:color w:val="000000"/>
        </w:rPr>
        <w:t>Чарушина</w:t>
      </w:r>
      <w:proofErr w:type="spellEnd"/>
      <w:r w:rsidRPr="00A55F95">
        <w:rPr>
          <w:rFonts w:ascii="Times New Roman" w:hAnsi="Times New Roman"/>
          <w:color w:val="000000"/>
        </w:rPr>
        <w:t xml:space="preserve">) и в скульптуре (произведения В. В. </w:t>
      </w:r>
      <w:proofErr w:type="spellStart"/>
      <w:r w:rsidRPr="00A55F95">
        <w:rPr>
          <w:rFonts w:ascii="Times New Roman" w:hAnsi="Times New Roman"/>
          <w:color w:val="000000"/>
        </w:rPr>
        <w:t>Ватагина</w:t>
      </w:r>
      <w:proofErr w:type="spellEnd"/>
      <w:r w:rsidRPr="00A55F95">
        <w:rPr>
          <w:rFonts w:ascii="Times New Roman" w:hAnsi="Times New Roman"/>
          <w:color w:val="000000"/>
        </w:rPr>
        <w:t>). Наблюдение животных с точки зрения их пропорций, характера движения, пластики.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«Азбука цифровой графики».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Компьютерные средства изображения. Виды линий (в программе </w:t>
      </w:r>
      <w:proofErr w:type="spellStart"/>
      <w:r w:rsidRPr="00A55F95">
        <w:rPr>
          <w:rFonts w:ascii="Times New Roman" w:hAnsi="Times New Roman"/>
          <w:color w:val="000000"/>
        </w:rPr>
        <w:t>Paint</w:t>
      </w:r>
      <w:proofErr w:type="spellEnd"/>
      <w:r w:rsidRPr="00A55F95">
        <w:rPr>
          <w:rFonts w:ascii="Times New Roman" w:hAnsi="Times New Roman"/>
          <w:color w:val="000000"/>
        </w:rPr>
        <w:t xml:space="preserve"> или другом графическом редакторе).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A55F95">
        <w:rPr>
          <w:rFonts w:ascii="Times New Roman" w:hAnsi="Times New Roman"/>
          <w:color w:val="000000"/>
        </w:rPr>
        <w:t>Paint</w:t>
      </w:r>
      <w:proofErr w:type="spellEnd"/>
      <w:r w:rsidRPr="00A55F95">
        <w:rPr>
          <w:rFonts w:ascii="Times New Roman" w:hAnsi="Times New Roman"/>
          <w:color w:val="000000"/>
        </w:rPr>
        <w:t>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Освоение инструментов традиционного рисования (карандаш, кисточка, ластик, заливка и другие) в программе </w:t>
      </w:r>
      <w:proofErr w:type="spellStart"/>
      <w:r w:rsidRPr="00A55F95">
        <w:rPr>
          <w:rFonts w:ascii="Times New Roman" w:hAnsi="Times New Roman"/>
          <w:color w:val="000000"/>
        </w:rPr>
        <w:t>Paint</w:t>
      </w:r>
      <w:proofErr w:type="spellEnd"/>
      <w:r w:rsidRPr="00A55F95">
        <w:rPr>
          <w:rFonts w:ascii="Times New Roman" w:hAnsi="Times New Roman"/>
          <w:color w:val="000000"/>
        </w:rPr>
        <w:t xml:space="preserve"> на основе простых сюжетов (например, образ дерева).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Освоение инструментов традиционного рисования в программе </w:t>
      </w:r>
      <w:proofErr w:type="spellStart"/>
      <w:r w:rsidRPr="00A55F95">
        <w:rPr>
          <w:rFonts w:ascii="Times New Roman" w:hAnsi="Times New Roman"/>
          <w:color w:val="000000"/>
        </w:rPr>
        <w:t>Paint</w:t>
      </w:r>
      <w:proofErr w:type="spellEnd"/>
      <w:r w:rsidRPr="00A55F95">
        <w:rPr>
          <w:rFonts w:ascii="Times New Roman" w:hAnsi="Times New Roman"/>
          <w:color w:val="000000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​</w:t>
      </w:r>
    </w:p>
    <w:p w:rsidR="00CC18B7" w:rsidRPr="00A55F95" w:rsidRDefault="00CC18B7" w:rsidP="00CC18B7">
      <w:pPr>
        <w:spacing w:after="0"/>
        <w:ind w:left="120"/>
      </w:pPr>
      <w:bookmarkStart w:id="4" w:name="_Toc137210403"/>
      <w:bookmarkEnd w:id="4"/>
    </w:p>
    <w:p w:rsidR="00CC18B7" w:rsidRPr="00A55F95" w:rsidRDefault="00CC18B7" w:rsidP="00CC18B7">
      <w:pPr>
        <w:spacing w:after="0"/>
        <w:ind w:left="120"/>
      </w:pPr>
      <w:r w:rsidRPr="00A55F95">
        <w:rPr>
          <w:rFonts w:ascii="Times New Roman" w:hAnsi="Times New Roman"/>
          <w:b/>
          <w:color w:val="000000"/>
        </w:rPr>
        <w:t>3 КЛАСС</w:t>
      </w:r>
    </w:p>
    <w:p w:rsidR="00CC18B7" w:rsidRPr="00A55F95" w:rsidRDefault="00CC18B7" w:rsidP="00CC18B7">
      <w:pPr>
        <w:spacing w:after="0"/>
        <w:ind w:left="120"/>
      </w:pP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«Графика»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Эскиз плаката или афиши. Совмещение шрифта и изображения. Особенности композиции плаката.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lastRenderedPageBreak/>
        <w:t>Транспорт в городе. Рисунки реальных или фантастических машин.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Изображение лица человека. Строение, пропорции, взаиморасположение частей лица.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«Живопись»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«Скульптура»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A55F95">
        <w:rPr>
          <w:rFonts w:ascii="Times New Roman" w:hAnsi="Times New Roman"/>
          <w:color w:val="000000"/>
        </w:rPr>
        <w:t>бумагопластики</w:t>
      </w:r>
      <w:proofErr w:type="spellEnd"/>
      <w:r w:rsidRPr="00A55F95">
        <w:rPr>
          <w:rFonts w:ascii="Times New Roman" w:hAnsi="Times New Roman"/>
          <w:color w:val="000000"/>
        </w:rPr>
        <w:t>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Освоение знаний о видах скульптуры (по назначению) и жанрах скульптуры (по сюжету изображения).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«Декоративно-прикладное искусство»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A55F95">
        <w:rPr>
          <w:rFonts w:ascii="Times New Roman" w:hAnsi="Times New Roman"/>
          <w:color w:val="000000"/>
        </w:rPr>
        <w:t>павловопосадских</w:t>
      </w:r>
      <w:proofErr w:type="spellEnd"/>
      <w:r w:rsidRPr="00A55F95">
        <w:rPr>
          <w:rFonts w:ascii="Times New Roman" w:hAnsi="Times New Roman"/>
          <w:color w:val="000000"/>
        </w:rPr>
        <w:t xml:space="preserve"> платков.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proofErr w:type="gramStart"/>
      <w:r w:rsidRPr="00A55F95">
        <w:rPr>
          <w:rFonts w:ascii="Times New Roman" w:hAnsi="Times New Roman"/>
          <w:color w:val="000000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«Архитектура»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«Восприятие произведений искусства»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Виды пространственных искусств: виды определяются по назначению произведений в жизни людей. 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A55F95">
        <w:rPr>
          <w:rFonts w:ascii="Times New Roman" w:hAnsi="Times New Roman"/>
          <w:color w:val="000000"/>
        </w:rPr>
        <w:t>Саврасова</w:t>
      </w:r>
      <w:proofErr w:type="spellEnd"/>
      <w:r w:rsidRPr="00A55F95">
        <w:rPr>
          <w:rFonts w:ascii="Times New Roman" w:hAnsi="Times New Roman"/>
          <w:color w:val="000000"/>
        </w:rPr>
        <w:t xml:space="preserve">, В. Д. Поленова, И. К. Айвазовского и других. 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«Азбука цифровой графики»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Изображение и изучение мимики лица в программе </w:t>
      </w:r>
      <w:proofErr w:type="spellStart"/>
      <w:r w:rsidRPr="00A55F95">
        <w:rPr>
          <w:rFonts w:ascii="Times New Roman" w:hAnsi="Times New Roman"/>
          <w:color w:val="000000"/>
        </w:rPr>
        <w:t>Paint</w:t>
      </w:r>
      <w:proofErr w:type="spellEnd"/>
      <w:r w:rsidRPr="00A55F95">
        <w:rPr>
          <w:rFonts w:ascii="Times New Roman" w:hAnsi="Times New Roman"/>
          <w:color w:val="000000"/>
        </w:rPr>
        <w:t xml:space="preserve"> (или другом графическом редакторе).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Редактирование фотографий в программе </w:t>
      </w:r>
      <w:proofErr w:type="spellStart"/>
      <w:r w:rsidRPr="00A55F95">
        <w:rPr>
          <w:rFonts w:ascii="Times New Roman" w:hAnsi="Times New Roman"/>
          <w:color w:val="000000"/>
        </w:rPr>
        <w:t>Picture</w:t>
      </w:r>
      <w:proofErr w:type="spellEnd"/>
      <w:r w:rsidRPr="00A55F95">
        <w:rPr>
          <w:rFonts w:ascii="Times New Roman" w:hAnsi="Times New Roman"/>
          <w:color w:val="000000"/>
        </w:rPr>
        <w:t xml:space="preserve"> </w:t>
      </w:r>
      <w:proofErr w:type="spellStart"/>
      <w:r w:rsidRPr="00A55F95">
        <w:rPr>
          <w:rFonts w:ascii="Times New Roman" w:hAnsi="Times New Roman"/>
          <w:color w:val="000000"/>
        </w:rPr>
        <w:t>Manager</w:t>
      </w:r>
      <w:proofErr w:type="spellEnd"/>
      <w:r w:rsidRPr="00A55F95">
        <w:rPr>
          <w:rFonts w:ascii="Times New Roman" w:hAnsi="Times New Roman"/>
          <w:color w:val="000000"/>
        </w:rPr>
        <w:t>: изменение яркости, контраста, насыщенности цвета; обрезка, поворот, отражение.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Виртуальные путешествия в главные художественные музеи и музеи местные (по выбору учителя).</w:t>
      </w:r>
    </w:p>
    <w:p w:rsidR="00CC18B7" w:rsidRPr="00A55F95" w:rsidRDefault="00CC18B7" w:rsidP="00CC18B7">
      <w:pPr>
        <w:spacing w:after="0"/>
        <w:ind w:left="120"/>
      </w:pPr>
      <w:bookmarkStart w:id="5" w:name="_Toc137210404"/>
      <w:bookmarkEnd w:id="5"/>
    </w:p>
    <w:p w:rsidR="00CC18B7" w:rsidRPr="00A55F95" w:rsidRDefault="00CC18B7" w:rsidP="00CC18B7">
      <w:pPr>
        <w:spacing w:after="0"/>
        <w:ind w:left="120"/>
      </w:pPr>
      <w:r w:rsidRPr="00A55F95">
        <w:rPr>
          <w:rFonts w:ascii="Times New Roman" w:hAnsi="Times New Roman"/>
          <w:b/>
          <w:color w:val="000000"/>
        </w:rPr>
        <w:t>4 КЛАСС</w:t>
      </w:r>
    </w:p>
    <w:p w:rsidR="00CC18B7" w:rsidRPr="00A55F95" w:rsidRDefault="00CC18B7" w:rsidP="00CC18B7">
      <w:pPr>
        <w:spacing w:after="0"/>
        <w:ind w:left="120"/>
      </w:pP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«Графика»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Графическое изображение героев былин, древних легенд, сказок и сказаний разных народов.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«Живопись»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CC18B7" w:rsidRPr="003C0E79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3C0E79">
        <w:rPr>
          <w:rFonts w:ascii="Times New Roman" w:hAnsi="Times New Roman"/>
          <w:color w:val="000000"/>
        </w:rPr>
        <w:t>(из выбранной культурной эпохи).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«Скульптура»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</w:t>
      </w:r>
      <w:r w:rsidRPr="00A55F95">
        <w:rPr>
          <w:rFonts w:ascii="Times New Roman" w:hAnsi="Times New Roman"/>
          <w:color w:val="000000"/>
        </w:rPr>
        <w:lastRenderedPageBreak/>
        <w:t xml:space="preserve">Великой Отечественной войне. Работа с пластилином или глиной. Выражение значительности, трагизма и победительной силы. 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«Декоративно-прикладное искусство»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Женский и мужской костюмы в традициях разных народов.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Своеобразие одежды разных эпох и культур.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«Архитектура»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Понимание значения для современных людей сохранения культурного наследия.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«Восприятие произведений искусства»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Произведения В. М. Васнецова, Б. М. </w:t>
      </w:r>
      <w:proofErr w:type="spellStart"/>
      <w:r w:rsidRPr="00A55F95">
        <w:rPr>
          <w:rFonts w:ascii="Times New Roman" w:hAnsi="Times New Roman"/>
          <w:color w:val="000000"/>
        </w:rPr>
        <w:t>Кустодиева</w:t>
      </w:r>
      <w:proofErr w:type="spellEnd"/>
      <w:r w:rsidRPr="00A55F95">
        <w:rPr>
          <w:rFonts w:ascii="Times New Roman" w:hAnsi="Times New Roman"/>
          <w:color w:val="000000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A55F95">
        <w:rPr>
          <w:rFonts w:ascii="Times New Roman" w:hAnsi="Times New Roman"/>
          <w:color w:val="000000"/>
        </w:rPr>
        <w:t>Билибина</w:t>
      </w:r>
      <w:proofErr w:type="spellEnd"/>
      <w:r w:rsidRPr="00A55F95">
        <w:rPr>
          <w:rFonts w:ascii="Times New Roman" w:hAnsi="Times New Roman"/>
          <w:color w:val="000000"/>
        </w:rPr>
        <w:t xml:space="preserve"> на темы истории и традиций русской отечественной культуры.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A55F95">
        <w:rPr>
          <w:rFonts w:ascii="Times New Roman" w:hAnsi="Times New Roman"/>
          <w:color w:val="000000"/>
        </w:rPr>
        <w:t>Мартоса</w:t>
      </w:r>
      <w:proofErr w:type="spellEnd"/>
      <w:r w:rsidRPr="00A55F95">
        <w:rPr>
          <w:rFonts w:ascii="Times New Roman" w:hAnsi="Times New Roman"/>
          <w:color w:val="000000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«Азбука цифровой графики»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Изображение и освоение в программе </w:t>
      </w:r>
      <w:proofErr w:type="spellStart"/>
      <w:r w:rsidRPr="00A55F95">
        <w:rPr>
          <w:rFonts w:ascii="Times New Roman" w:hAnsi="Times New Roman"/>
          <w:color w:val="000000"/>
        </w:rPr>
        <w:t>Paint</w:t>
      </w:r>
      <w:proofErr w:type="spellEnd"/>
      <w:r w:rsidRPr="00A55F95">
        <w:rPr>
          <w:rFonts w:ascii="Times New Roman" w:hAnsi="Times New Roman"/>
          <w:color w:val="000000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lastRenderedPageBreak/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Создание компьютерной презентации в программе </w:t>
      </w:r>
      <w:proofErr w:type="spellStart"/>
      <w:r w:rsidRPr="00A55F95">
        <w:rPr>
          <w:rFonts w:ascii="Times New Roman" w:hAnsi="Times New Roman"/>
          <w:color w:val="000000"/>
        </w:rPr>
        <w:t>PowerPoint</w:t>
      </w:r>
      <w:proofErr w:type="spellEnd"/>
      <w:r w:rsidRPr="00A55F95">
        <w:rPr>
          <w:rFonts w:ascii="Times New Roman" w:hAnsi="Times New Roman"/>
          <w:color w:val="000000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Виртуальные тематические путешествия по художественным музеям мира.</w:t>
      </w:r>
    </w:p>
    <w:p w:rsidR="00CC18B7" w:rsidRPr="00A55F95" w:rsidRDefault="00CC18B7" w:rsidP="00CC18B7">
      <w:pPr>
        <w:sectPr w:rsidR="00CC18B7" w:rsidRPr="00A55F95" w:rsidSect="00CC18B7">
          <w:pgSz w:w="11906" w:h="16383"/>
          <w:pgMar w:top="567" w:right="851" w:bottom="624" w:left="794" w:header="720" w:footer="720" w:gutter="0"/>
          <w:cols w:space="720"/>
        </w:sectPr>
      </w:pPr>
    </w:p>
    <w:p w:rsidR="00CC18B7" w:rsidRPr="00A55F95" w:rsidRDefault="00CC18B7" w:rsidP="00CC18B7">
      <w:pPr>
        <w:spacing w:after="0" w:line="264" w:lineRule="auto"/>
        <w:ind w:left="120"/>
        <w:jc w:val="both"/>
      </w:pPr>
      <w:bookmarkStart w:id="6" w:name="block-18271973"/>
      <w:bookmarkEnd w:id="2"/>
      <w:r w:rsidRPr="00A55F95">
        <w:rPr>
          <w:rFonts w:ascii="Times New Roman" w:hAnsi="Times New Roman"/>
          <w:color w:val="000000"/>
        </w:rPr>
        <w:lastRenderedPageBreak/>
        <w:t>​</w:t>
      </w:r>
      <w:r w:rsidRPr="00A55F95">
        <w:rPr>
          <w:rFonts w:ascii="Times New Roman" w:hAnsi="Times New Roman"/>
          <w:b/>
          <w:color w:val="000000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CC18B7" w:rsidRPr="00A55F95" w:rsidRDefault="00CC18B7" w:rsidP="00CC18B7">
      <w:pPr>
        <w:spacing w:after="0" w:line="264" w:lineRule="auto"/>
        <w:ind w:left="120"/>
        <w:jc w:val="both"/>
      </w:pPr>
    </w:p>
    <w:p w:rsidR="00CC18B7" w:rsidRPr="00A55F95" w:rsidRDefault="00CC18B7" w:rsidP="00CC18B7">
      <w:pPr>
        <w:spacing w:after="0" w:line="264" w:lineRule="auto"/>
        <w:ind w:left="120"/>
        <w:jc w:val="both"/>
      </w:pPr>
      <w:r w:rsidRPr="00A55F95">
        <w:rPr>
          <w:rFonts w:ascii="Times New Roman" w:hAnsi="Times New Roman"/>
          <w:b/>
          <w:color w:val="000000"/>
        </w:rPr>
        <w:t xml:space="preserve">ЛИЧНОСТНЫЕ РЕЗУЛЬТАТЫ 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A55F95">
        <w:rPr>
          <w:rFonts w:ascii="Times New Roman" w:hAnsi="Times New Roman"/>
          <w:color w:val="000000"/>
        </w:rPr>
        <w:t>социокультурными</w:t>
      </w:r>
      <w:proofErr w:type="spellEnd"/>
      <w:r w:rsidRPr="00A55F95">
        <w:rPr>
          <w:rFonts w:ascii="Times New Roman" w:hAnsi="Times New Roman"/>
          <w:color w:val="000000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A55F95">
        <w:rPr>
          <w:rFonts w:ascii="Times New Roman" w:hAnsi="Times New Roman"/>
          <w:color w:val="000000"/>
        </w:rPr>
        <w:t>у</w:t>
      </w:r>
      <w:proofErr w:type="gramEnd"/>
      <w:r w:rsidRPr="00A55F95">
        <w:rPr>
          <w:rFonts w:ascii="Times New Roman" w:hAnsi="Times New Roman"/>
          <w:color w:val="000000"/>
        </w:rPr>
        <w:t xml:space="preserve"> обучающегося будут сформированы следующие </w:t>
      </w:r>
      <w:r w:rsidRPr="00A55F95">
        <w:rPr>
          <w:rFonts w:ascii="Times New Roman" w:hAnsi="Times New Roman"/>
          <w:b/>
          <w:color w:val="000000"/>
        </w:rPr>
        <w:t>личностные результаты</w:t>
      </w:r>
      <w:r w:rsidRPr="00A55F95">
        <w:rPr>
          <w:rFonts w:ascii="Times New Roman" w:hAnsi="Times New Roman"/>
          <w:color w:val="000000"/>
        </w:rPr>
        <w:t xml:space="preserve">: </w:t>
      </w:r>
    </w:p>
    <w:p w:rsidR="00CC18B7" w:rsidRPr="00A55F95" w:rsidRDefault="00CC18B7" w:rsidP="00CC18B7">
      <w:pPr>
        <w:numPr>
          <w:ilvl w:val="0"/>
          <w:numId w:val="1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 xml:space="preserve">уважение и ценностное отношение к своей Родине – России; </w:t>
      </w:r>
    </w:p>
    <w:p w:rsidR="00CC18B7" w:rsidRPr="00A55F95" w:rsidRDefault="00CC18B7" w:rsidP="00CC18B7">
      <w:pPr>
        <w:numPr>
          <w:ilvl w:val="0"/>
          <w:numId w:val="1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CC18B7" w:rsidRPr="00A55F95" w:rsidRDefault="00CC18B7" w:rsidP="00CC18B7">
      <w:pPr>
        <w:numPr>
          <w:ilvl w:val="0"/>
          <w:numId w:val="1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 xml:space="preserve">духовно-нравственное развитие </w:t>
      </w:r>
      <w:proofErr w:type="gramStart"/>
      <w:r w:rsidRPr="00A55F95">
        <w:rPr>
          <w:rFonts w:ascii="Times New Roman" w:hAnsi="Times New Roman"/>
          <w:color w:val="000000"/>
        </w:rPr>
        <w:t>обучающихся</w:t>
      </w:r>
      <w:proofErr w:type="gramEnd"/>
      <w:r w:rsidRPr="00A55F95">
        <w:rPr>
          <w:rFonts w:ascii="Times New Roman" w:hAnsi="Times New Roman"/>
          <w:color w:val="000000"/>
        </w:rPr>
        <w:t>;</w:t>
      </w:r>
    </w:p>
    <w:p w:rsidR="00CC18B7" w:rsidRPr="00A55F95" w:rsidRDefault="00CC18B7" w:rsidP="00CC18B7">
      <w:pPr>
        <w:numPr>
          <w:ilvl w:val="0"/>
          <w:numId w:val="1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CC18B7" w:rsidRPr="00A55F95" w:rsidRDefault="00CC18B7" w:rsidP="00CC18B7">
      <w:pPr>
        <w:numPr>
          <w:ilvl w:val="0"/>
          <w:numId w:val="1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Патриотическое воспитание</w:t>
      </w:r>
      <w:r w:rsidRPr="00A55F95">
        <w:rPr>
          <w:rFonts w:ascii="Times New Roman" w:hAnsi="Times New Roman"/>
          <w:color w:val="000000"/>
        </w:rPr>
        <w:t xml:space="preserve"> осуществляется через освоение </w:t>
      </w:r>
      <w:proofErr w:type="gramStart"/>
      <w:r w:rsidRPr="00A55F95">
        <w:rPr>
          <w:rFonts w:ascii="Times New Roman" w:hAnsi="Times New Roman"/>
          <w:color w:val="000000"/>
        </w:rPr>
        <w:t>обучающимися</w:t>
      </w:r>
      <w:proofErr w:type="gramEnd"/>
      <w:r w:rsidRPr="00A55F95">
        <w:rPr>
          <w:rFonts w:ascii="Times New Roman" w:hAnsi="Times New Roman"/>
          <w:color w:val="000000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Гражданское воспитание</w:t>
      </w:r>
      <w:r w:rsidRPr="00A55F95">
        <w:rPr>
          <w:rFonts w:ascii="Times New Roman" w:hAnsi="Times New Roman"/>
          <w:color w:val="000000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Духовно-нравственное воспитание</w:t>
      </w:r>
      <w:r w:rsidRPr="00A55F95">
        <w:rPr>
          <w:rFonts w:ascii="Times New Roman" w:hAnsi="Times New Roman"/>
          <w:color w:val="000000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A55F95">
        <w:rPr>
          <w:rFonts w:ascii="Times New Roman" w:hAnsi="Times New Roman"/>
          <w:color w:val="000000"/>
        </w:rPr>
        <w:t>обучающемуся</w:t>
      </w:r>
      <w:proofErr w:type="gramEnd"/>
      <w:r w:rsidRPr="00A55F95">
        <w:rPr>
          <w:rFonts w:ascii="Times New Roman" w:hAnsi="Times New Roman"/>
          <w:color w:val="000000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Эстетическое воспитание</w:t>
      </w:r>
      <w:r w:rsidRPr="00A55F95">
        <w:rPr>
          <w:rFonts w:ascii="Times New Roman" w:hAnsi="Times New Roman"/>
          <w:color w:val="000000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A55F95">
        <w:rPr>
          <w:rFonts w:ascii="Times New Roman" w:hAnsi="Times New Roman"/>
          <w:color w:val="000000"/>
        </w:rPr>
        <w:t>прекрасном</w:t>
      </w:r>
      <w:proofErr w:type="gramEnd"/>
      <w:r w:rsidRPr="00A55F95">
        <w:rPr>
          <w:rFonts w:ascii="Times New Roman" w:hAnsi="Times New Roman"/>
          <w:color w:val="000000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Ценности познавательной деятельности</w:t>
      </w:r>
      <w:r w:rsidRPr="00A55F95">
        <w:rPr>
          <w:rFonts w:ascii="Times New Roman" w:hAnsi="Times New Roman"/>
          <w:color w:val="000000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Экологическое воспитание</w:t>
      </w:r>
      <w:r w:rsidRPr="00A55F95">
        <w:rPr>
          <w:rFonts w:ascii="Times New Roman" w:hAnsi="Times New Roman"/>
          <w:color w:val="000000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A55F95">
        <w:rPr>
          <w:rFonts w:ascii="Times New Roman" w:hAnsi="Times New Roman"/>
          <w:color w:val="000000"/>
        </w:rPr>
        <w:t>вств сп</w:t>
      </w:r>
      <w:proofErr w:type="gramEnd"/>
      <w:r w:rsidRPr="00A55F95">
        <w:rPr>
          <w:rFonts w:ascii="Times New Roman" w:hAnsi="Times New Roman"/>
          <w:color w:val="000000"/>
        </w:rPr>
        <w:t>особствует активному неприятию действий, приносящих вред окружающей среде.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Трудовое воспитание</w:t>
      </w:r>
      <w:r w:rsidRPr="00A55F95">
        <w:rPr>
          <w:rFonts w:ascii="Times New Roman" w:hAnsi="Times New Roman"/>
          <w:color w:val="000000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A55F95">
        <w:rPr>
          <w:rFonts w:ascii="Times New Roman" w:hAnsi="Times New Roman"/>
          <w:color w:val="000000"/>
        </w:rPr>
        <w:t>стремление достичь результат</w:t>
      </w:r>
      <w:proofErr w:type="gramEnd"/>
      <w:r w:rsidRPr="00A55F95">
        <w:rPr>
          <w:rFonts w:ascii="Times New Roman" w:hAnsi="Times New Roman"/>
          <w:color w:val="000000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:rsidR="00CC18B7" w:rsidRPr="00A55F95" w:rsidRDefault="00CC18B7" w:rsidP="00CC18B7">
      <w:pPr>
        <w:spacing w:after="0"/>
        <w:ind w:left="120"/>
      </w:pPr>
      <w:r w:rsidRPr="00A55F95">
        <w:rPr>
          <w:rFonts w:ascii="Times New Roman" w:hAnsi="Times New Roman"/>
          <w:b/>
          <w:color w:val="000000"/>
        </w:rPr>
        <w:lastRenderedPageBreak/>
        <w:t>МЕТАПРЕДМЕТНЫЕ РЕЗУЛЬТАТЫ</w:t>
      </w:r>
      <w:r w:rsidRPr="00A55F95">
        <w:rPr>
          <w:rFonts w:ascii="Times New Roman" w:hAnsi="Times New Roman"/>
          <w:color w:val="000000"/>
        </w:rPr>
        <w:t xml:space="preserve"> </w:t>
      </w:r>
    </w:p>
    <w:p w:rsidR="00CC18B7" w:rsidRPr="00A55F95" w:rsidRDefault="00CC18B7" w:rsidP="00CC18B7">
      <w:pPr>
        <w:spacing w:after="0"/>
        <w:ind w:left="120"/>
      </w:pPr>
    </w:p>
    <w:p w:rsidR="00CC18B7" w:rsidRPr="00A55F95" w:rsidRDefault="00CC18B7" w:rsidP="00CC18B7">
      <w:pPr>
        <w:spacing w:after="0" w:line="264" w:lineRule="auto"/>
        <w:ind w:left="120"/>
        <w:jc w:val="both"/>
      </w:pPr>
      <w:r w:rsidRPr="00A55F95">
        <w:rPr>
          <w:rFonts w:ascii="Times New Roman" w:hAnsi="Times New Roman"/>
          <w:b/>
          <w:color w:val="000000"/>
        </w:rPr>
        <w:t>Овладение универсальными познавательными действиями</w:t>
      </w:r>
      <w:r w:rsidRPr="00A55F95">
        <w:rPr>
          <w:rFonts w:ascii="Times New Roman" w:hAnsi="Times New Roman"/>
          <w:color w:val="000000"/>
        </w:rPr>
        <w:t xml:space="preserve"> 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Пространственные представления и сенсорные способности:</w:t>
      </w:r>
    </w:p>
    <w:p w:rsidR="00CC18B7" w:rsidRPr="00A55F95" w:rsidRDefault="00CC18B7" w:rsidP="00CC18B7">
      <w:pPr>
        <w:numPr>
          <w:ilvl w:val="0"/>
          <w:numId w:val="2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характеризовать форму предмета, конструкции;</w:t>
      </w:r>
    </w:p>
    <w:p w:rsidR="00CC18B7" w:rsidRPr="00A55F95" w:rsidRDefault="00CC18B7" w:rsidP="00CC18B7">
      <w:pPr>
        <w:numPr>
          <w:ilvl w:val="0"/>
          <w:numId w:val="2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выявлять доминантные черты (характерные особенности) в визуальном образе;</w:t>
      </w:r>
    </w:p>
    <w:p w:rsidR="00CC18B7" w:rsidRPr="00A55F95" w:rsidRDefault="00CC18B7" w:rsidP="00CC18B7">
      <w:pPr>
        <w:numPr>
          <w:ilvl w:val="0"/>
          <w:numId w:val="2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сравнивать плоскостные и пространственные объекты по заданным основаниям;</w:t>
      </w:r>
    </w:p>
    <w:p w:rsidR="00CC18B7" w:rsidRPr="00A55F95" w:rsidRDefault="00CC18B7" w:rsidP="00CC18B7">
      <w:pPr>
        <w:numPr>
          <w:ilvl w:val="0"/>
          <w:numId w:val="2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находить ассоциативные связи между визуальными образами разных форм и предметов;</w:t>
      </w:r>
    </w:p>
    <w:p w:rsidR="00CC18B7" w:rsidRPr="00A55F95" w:rsidRDefault="00CC18B7" w:rsidP="00CC18B7">
      <w:pPr>
        <w:numPr>
          <w:ilvl w:val="0"/>
          <w:numId w:val="2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сопоставлять части и целое в видимом образе, предмете, конструкции;</w:t>
      </w:r>
    </w:p>
    <w:p w:rsidR="00CC18B7" w:rsidRPr="00A55F95" w:rsidRDefault="00CC18B7" w:rsidP="00CC18B7">
      <w:pPr>
        <w:numPr>
          <w:ilvl w:val="0"/>
          <w:numId w:val="2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анализировать пропорциональные отношения частей внутри целого и предметов между собой;</w:t>
      </w:r>
    </w:p>
    <w:p w:rsidR="00CC18B7" w:rsidRPr="00A55F95" w:rsidRDefault="00CC18B7" w:rsidP="00CC18B7">
      <w:pPr>
        <w:numPr>
          <w:ilvl w:val="0"/>
          <w:numId w:val="2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обобщать форму составной конструкции;</w:t>
      </w:r>
    </w:p>
    <w:p w:rsidR="00CC18B7" w:rsidRPr="00A55F95" w:rsidRDefault="00CC18B7" w:rsidP="00CC18B7">
      <w:pPr>
        <w:numPr>
          <w:ilvl w:val="0"/>
          <w:numId w:val="2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CC18B7" w:rsidRPr="00A55F95" w:rsidRDefault="00CC18B7" w:rsidP="00CC18B7">
      <w:pPr>
        <w:numPr>
          <w:ilvl w:val="0"/>
          <w:numId w:val="2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 xml:space="preserve">передавать обобщённый образ реальности при построении плоской композиции; </w:t>
      </w:r>
    </w:p>
    <w:p w:rsidR="00CC18B7" w:rsidRPr="00A55F95" w:rsidRDefault="00CC18B7" w:rsidP="00CC18B7">
      <w:pPr>
        <w:numPr>
          <w:ilvl w:val="0"/>
          <w:numId w:val="2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соотносить тональные отношения (тёмное – светлое) в пространственных и плоскостных объектах;</w:t>
      </w:r>
    </w:p>
    <w:p w:rsidR="00CC18B7" w:rsidRPr="00A55F95" w:rsidRDefault="00CC18B7" w:rsidP="00CC18B7">
      <w:pPr>
        <w:numPr>
          <w:ilvl w:val="0"/>
          <w:numId w:val="2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C18B7" w:rsidRPr="00A55F95" w:rsidRDefault="00CC18B7" w:rsidP="00CC18B7">
      <w:pPr>
        <w:numPr>
          <w:ilvl w:val="0"/>
          <w:numId w:val="3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CC18B7" w:rsidRPr="00A55F95" w:rsidRDefault="00CC18B7" w:rsidP="00CC18B7">
      <w:pPr>
        <w:numPr>
          <w:ilvl w:val="0"/>
          <w:numId w:val="3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CC18B7" w:rsidRPr="00A55F95" w:rsidRDefault="00CC18B7" w:rsidP="00CC18B7">
      <w:pPr>
        <w:numPr>
          <w:ilvl w:val="0"/>
          <w:numId w:val="3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CC18B7" w:rsidRPr="00A55F95" w:rsidRDefault="00CC18B7" w:rsidP="00CC18B7">
      <w:pPr>
        <w:numPr>
          <w:ilvl w:val="0"/>
          <w:numId w:val="3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CC18B7" w:rsidRPr="00A55F95" w:rsidRDefault="00CC18B7" w:rsidP="00CC18B7">
      <w:pPr>
        <w:numPr>
          <w:ilvl w:val="0"/>
          <w:numId w:val="3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CC18B7" w:rsidRPr="00A55F95" w:rsidRDefault="00CC18B7" w:rsidP="00CC18B7">
      <w:pPr>
        <w:numPr>
          <w:ilvl w:val="0"/>
          <w:numId w:val="3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использовать знаково-символические средства для составления орнаментов и декоративных композиций;</w:t>
      </w:r>
    </w:p>
    <w:p w:rsidR="00CC18B7" w:rsidRPr="00A55F95" w:rsidRDefault="00CC18B7" w:rsidP="00CC18B7">
      <w:pPr>
        <w:numPr>
          <w:ilvl w:val="0"/>
          <w:numId w:val="3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классифицировать произведения искусства по видам и, соответственно, по назначению в жизни людей;</w:t>
      </w:r>
    </w:p>
    <w:p w:rsidR="00CC18B7" w:rsidRPr="00A55F95" w:rsidRDefault="00CC18B7" w:rsidP="00CC18B7">
      <w:pPr>
        <w:numPr>
          <w:ilvl w:val="0"/>
          <w:numId w:val="3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CC18B7" w:rsidRPr="00A55F95" w:rsidRDefault="00CC18B7" w:rsidP="00CC18B7">
      <w:pPr>
        <w:numPr>
          <w:ilvl w:val="0"/>
          <w:numId w:val="3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ставить и использовать вопросы как исследовательский инструмент познания.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C18B7" w:rsidRPr="00A55F95" w:rsidRDefault="00CC18B7" w:rsidP="00CC18B7">
      <w:pPr>
        <w:numPr>
          <w:ilvl w:val="0"/>
          <w:numId w:val="4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использовать электронные образовательные ресурсы;</w:t>
      </w:r>
    </w:p>
    <w:p w:rsidR="00CC18B7" w:rsidRPr="00A55F95" w:rsidRDefault="00CC18B7" w:rsidP="00CC18B7">
      <w:pPr>
        <w:numPr>
          <w:ilvl w:val="0"/>
          <w:numId w:val="4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уметь работать с электронными учебниками и учебными пособиями;</w:t>
      </w:r>
    </w:p>
    <w:p w:rsidR="00CC18B7" w:rsidRPr="00A55F95" w:rsidRDefault="00CC18B7" w:rsidP="00CC18B7">
      <w:pPr>
        <w:numPr>
          <w:ilvl w:val="0"/>
          <w:numId w:val="4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CC18B7" w:rsidRPr="00A55F95" w:rsidRDefault="00CC18B7" w:rsidP="00CC18B7">
      <w:pPr>
        <w:numPr>
          <w:ilvl w:val="0"/>
          <w:numId w:val="4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CC18B7" w:rsidRPr="00A55F95" w:rsidRDefault="00CC18B7" w:rsidP="00CC18B7">
      <w:pPr>
        <w:numPr>
          <w:ilvl w:val="0"/>
          <w:numId w:val="4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CC18B7" w:rsidRPr="00A55F95" w:rsidRDefault="00CC18B7" w:rsidP="00CC18B7">
      <w:pPr>
        <w:numPr>
          <w:ilvl w:val="0"/>
          <w:numId w:val="4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lastRenderedPageBreak/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A55F95">
        <w:rPr>
          <w:rFonts w:ascii="Times New Roman" w:hAnsi="Times New Roman"/>
          <w:color w:val="000000"/>
        </w:rPr>
        <w:t>квестов</w:t>
      </w:r>
      <w:proofErr w:type="spellEnd"/>
      <w:r w:rsidRPr="00A55F95">
        <w:rPr>
          <w:rFonts w:ascii="Times New Roman" w:hAnsi="Times New Roman"/>
          <w:color w:val="000000"/>
        </w:rPr>
        <w:t>, предложенных учителем;</w:t>
      </w:r>
    </w:p>
    <w:p w:rsidR="00CC18B7" w:rsidRPr="00A55F95" w:rsidRDefault="00CC18B7" w:rsidP="00CC18B7">
      <w:pPr>
        <w:numPr>
          <w:ilvl w:val="0"/>
          <w:numId w:val="4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соблюдать правила информационной безопасности при работе в Интернете.</w:t>
      </w:r>
    </w:p>
    <w:p w:rsidR="00CC18B7" w:rsidRPr="00A55F95" w:rsidRDefault="00CC18B7" w:rsidP="00CC18B7">
      <w:pPr>
        <w:spacing w:after="0" w:line="264" w:lineRule="auto"/>
        <w:ind w:left="120"/>
        <w:jc w:val="both"/>
      </w:pPr>
      <w:r w:rsidRPr="00A55F95">
        <w:rPr>
          <w:rFonts w:ascii="Times New Roman" w:hAnsi="Times New Roman"/>
          <w:b/>
          <w:color w:val="000000"/>
        </w:rPr>
        <w:t>Овладение универсальными коммуникативными действиями</w:t>
      </w:r>
      <w:r w:rsidRPr="00A55F95">
        <w:rPr>
          <w:rFonts w:ascii="Times New Roman" w:hAnsi="Times New Roman"/>
          <w:color w:val="000000"/>
        </w:rPr>
        <w:t xml:space="preserve"> 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CC18B7" w:rsidRPr="00A55F95" w:rsidRDefault="00CC18B7" w:rsidP="00CC18B7">
      <w:pPr>
        <w:numPr>
          <w:ilvl w:val="0"/>
          <w:numId w:val="5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CC18B7" w:rsidRPr="00A55F95" w:rsidRDefault="00CC18B7" w:rsidP="00CC18B7">
      <w:pPr>
        <w:numPr>
          <w:ilvl w:val="0"/>
          <w:numId w:val="5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CC18B7" w:rsidRPr="00A55F95" w:rsidRDefault="00CC18B7" w:rsidP="00CC18B7">
      <w:pPr>
        <w:numPr>
          <w:ilvl w:val="0"/>
          <w:numId w:val="5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CC18B7" w:rsidRPr="00A55F95" w:rsidRDefault="00CC18B7" w:rsidP="00CC18B7">
      <w:pPr>
        <w:numPr>
          <w:ilvl w:val="0"/>
          <w:numId w:val="5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CC18B7" w:rsidRPr="00A55F95" w:rsidRDefault="00CC18B7" w:rsidP="00CC18B7">
      <w:pPr>
        <w:numPr>
          <w:ilvl w:val="0"/>
          <w:numId w:val="5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CC18B7" w:rsidRPr="00A55F95" w:rsidRDefault="00CC18B7" w:rsidP="00CC18B7">
      <w:pPr>
        <w:numPr>
          <w:ilvl w:val="0"/>
          <w:numId w:val="5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CC18B7" w:rsidRPr="00A55F95" w:rsidRDefault="00CC18B7" w:rsidP="00CC18B7">
      <w:pPr>
        <w:numPr>
          <w:ilvl w:val="0"/>
          <w:numId w:val="5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CC18B7" w:rsidRPr="00A55F95" w:rsidRDefault="00CC18B7" w:rsidP="00CC18B7">
      <w:pPr>
        <w:spacing w:after="0" w:line="264" w:lineRule="auto"/>
        <w:ind w:left="120"/>
        <w:jc w:val="both"/>
      </w:pPr>
      <w:r w:rsidRPr="00A55F95">
        <w:rPr>
          <w:rFonts w:ascii="Times New Roman" w:hAnsi="Times New Roman"/>
          <w:b/>
          <w:color w:val="000000"/>
        </w:rPr>
        <w:t>Овладение универсальными регулятивными действиями</w:t>
      </w:r>
      <w:r w:rsidRPr="00A55F95">
        <w:rPr>
          <w:rFonts w:ascii="Times New Roman" w:hAnsi="Times New Roman"/>
          <w:color w:val="000000"/>
        </w:rPr>
        <w:t xml:space="preserve"> 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CC18B7" w:rsidRPr="00A55F95" w:rsidRDefault="00CC18B7" w:rsidP="00CC18B7">
      <w:pPr>
        <w:numPr>
          <w:ilvl w:val="0"/>
          <w:numId w:val="6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внимательно относиться и выполнять учебные задачи, поставленные учителем;</w:t>
      </w:r>
    </w:p>
    <w:p w:rsidR="00CC18B7" w:rsidRPr="00A55F95" w:rsidRDefault="00CC18B7" w:rsidP="00CC18B7">
      <w:pPr>
        <w:numPr>
          <w:ilvl w:val="0"/>
          <w:numId w:val="6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соблюдать последовательность учебных действий при выполнении задания;</w:t>
      </w:r>
    </w:p>
    <w:p w:rsidR="00CC18B7" w:rsidRPr="00A55F95" w:rsidRDefault="00CC18B7" w:rsidP="00CC18B7">
      <w:pPr>
        <w:numPr>
          <w:ilvl w:val="0"/>
          <w:numId w:val="6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CC18B7" w:rsidRPr="00A55F95" w:rsidRDefault="00CC18B7" w:rsidP="00CC18B7">
      <w:pPr>
        <w:numPr>
          <w:ilvl w:val="0"/>
          <w:numId w:val="6"/>
        </w:numPr>
        <w:spacing w:after="0" w:line="264" w:lineRule="auto"/>
        <w:jc w:val="both"/>
      </w:pPr>
      <w:r w:rsidRPr="00A55F95">
        <w:rPr>
          <w:rFonts w:ascii="Times New Roman" w:hAnsi="Times New Roman"/>
          <w:color w:val="000000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CC18B7" w:rsidRPr="00A55F95" w:rsidRDefault="00CC18B7" w:rsidP="00CC18B7">
      <w:pPr>
        <w:spacing w:after="0"/>
        <w:ind w:left="120"/>
      </w:pPr>
      <w:bookmarkStart w:id="8" w:name="_Toc124264882"/>
      <w:bookmarkEnd w:id="8"/>
    </w:p>
    <w:p w:rsidR="00CC18B7" w:rsidRPr="00A55F95" w:rsidRDefault="00CC18B7" w:rsidP="00CC18B7">
      <w:pPr>
        <w:spacing w:after="0"/>
        <w:ind w:left="120"/>
      </w:pPr>
    </w:p>
    <w:p w:rsidR="00CC18B7" w:rsidRPr="00A55F95" w:rsidRDefault="00CC18B7" w:rsidP="00CC18B7">
      <w:pPr>
        <w:spacing w:after="0"/>
        <w:ind w:left="120"/>
      </w:pPr>
      <w:r w:rsidRPr="00A55F95">
        <w:rPr>
          <w:rFonts w:ascii="Times New Roman" w:hAnsi="Times New Roman"/>
          <w:b/>
          <w:color w:val="000000"/>
        </w:rPr>
        <w:t>ПРЕДМЕТНЫЕ РЕЗУЛЬТАТЫ</w:t>
      </w:r>
    </w:p>
    <w:p w:rsidR="00CC18B7" w:rsidRPr="00A55F95" w:rsidRDefault="00CC18B7" w:rsidP="00CC18B7">
      <w:pPr>
        <w:spacing w:after="0" w:line="264" w:lineRule="auto"/>
        <w:ind w:left="120"/>
        <w:jc w:val="both"/>
      </w:pPr>
    </w:p>
    <w:p w:rsidR="00CC18B7" w:rsidRPr="00A55F95" w:rsidRDefault="00CC18B7" w:rsidP="00CC18B7">
      <w:pPr>
        <w:spacing w:after="0" w:line="264" w:lineRule="auto"/>
        <w:ind w:left="120"/>
        <w:jc w:val="both"/>
      </w:pPr>
      <w:r w:rsidRPr="00A55F95">
        <w:rPr>
          <w:rFonts w:ascii="Times New Roman" w:hAnsi="Times New Roman"/>
          <w:color w:val="000000"/>
        </w:rPr>
        <w:t xml:space="preserve">К концу обучения в </w:t>
      </w:r>
      <w:r w:rsidRPr="00A55F95">
        <w:rPr>
          <w:rFonts w:ascii="Times New Roman" w:hAnsi="Times New Roman"/>
          <w:b/>
          <w:color w:val="000000"/>
        </w:rPr>
        <w:t>1 классе</w:t>
      </w:r>
      <w:r w:rsidRPr="00A55F95">
        <w:rPr>
          <w:rFonts w:ascii="Times New Roman" w:hAnsi="Times New Roman"/>
          <w:color w:val="000000"/>
        </w:rPr>
        <w:t xml:space="preserve"> </w:t>
      </w:r>
      <w:proofErr w:type="gramStart"/>
      <w:r w:rsidRPr="00A55F95">
        <w:rPr>
          <w:rFonts w:ascii="Times New Roman" w:hAnsi="Times New Roman"/>
          <w:color w:val="000000"/>
        </w:rPr>
        <w:t>обучающийся</w:t>
      </w:r>
      <w:proofErr w:type="gramEnd"/>
      <w:r w:rsidRPr="00A55F95">
        <w:rPr>
          <w:rFonts w:ascii="Times New Roman" w:hAnsi="Times New Roman"/>
          <w:color w:val="000000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«Графика»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Осваивать навыки применения свой</w:t>
      </w:r>
      <w:proofErr w:type="gramStart"/>
      <w:r w:rsidRPr="00A55F95">
        <w:rPr>
          <w:rFonts w:ascii="Times New Roman" w:hAnsi="Times New Roman"/>
          <w:color w:val="000000"/>
        </w:rPr>
        <w:t>ств пр</w:t>
      </w:r>
      <w:proofErr w:type="gramEnd"/>
      <w:r w:rsidRPr="00A55F95">
        <w:rPr>
          <w:rFonts w:ascii="Times New Roman" w:hAnsi="Times New Roman"/>
          <w:color w:val="000000"/>
        </w:rPr>
        <w:t>остых графических материалов в самостоятельной творческой работе в условиях урока.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создания рисунка простого (плоского) предмета с натуры.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Учиться анализировать соотношения пропорций, визуально сравнивать пространственные величины.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первичные знания и навыки композиционного расположения изображения на листе.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lastRenderedPageBreak/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«Живопись»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Осваивать навыки работы красками «гуашь» в условиях урока.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Знать три основных цвета; обсуждать и называть ассоциативные представления, которые рождает каждый цвет.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Вести творческую работу на заданную тему с опорой на зрительные впечатления, организованные педагогом.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«Скульптура»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Овладевать первичными навыками </w:t>
      </w:r>
      <w:proofErr w:type="spellStart"/>
      <w:r w:rsidRPr="00A55F95">
        <w:rPr>
          <w:rFonts w:ascii="Times New Roman" w:hAnsi="Times New Roman"/>
          <w:color w:val="000000"/>
        </w:rPr>
        <w:t>бумагопластики</w:t>
      </w:r>
      <w:proofErr w:type="spellEnd"/>
      <w:r w:rsidRPr="00A55F95">
        <w:rPr>
          <w:rFonts w:ascii="Times New Roman" w:hAnsi="Times New Roman"/>
          <w:color w:val="000000"/>
        </w:rPr>
        <w:t xml:space="preserve"> – создания объёмных форм из бумаги путём её складывания, надрезания, закручивания.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«Декоративно-прикладное искусство»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Различать виды орнаментов по изобразительным мотивам: растительные, геометрические, анималистические.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Учиться использовать правила симметрии в своей художественной деятельности.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знания о значении и назначении украшений в жизни людей.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A55F95">
        <w:rPr>
          <w:rFonts w:ascii="Times New Roman" w:hAnsi="Times New Roman"/>
          <w:color w:val="000000"/>
        </w:rPr>
        <w:t>дымковская</w:t>
      </w:r>
      <w:proofErr w:type="gramEnd"/>
      <w:r w:rsidRPr="00A55F95">
        <w:rPr>
          <w:rFonts w:ascii="Times New Roman" w:hAnsi="Times New Roman"/>
          <w:color w:val="000000"/>
        </w:rPr>
        <w:t xml:space="preserve">, </w:t>
      </w:r>
      <w:proofErr w:type="spellStart"/>
      <w:r w:rsidRPr="00A55F95">
        <w:rPr>
          <w:rFonts w:ascii="Times New Roman" w:hAnsi="Times New Roman"/>
          <w:color w:val="000000"/>
        </w:rPr>
        <w:t>каргопольская</w:t>
      </w:r>
      <w:proofErr w:type="spellEnd"/>
      <w:r w:rsidRPr="00A55F95">
        <w:rPr>
          <w:rFonts w:ascii="Times New Roman" w:hAnsi="Times New Roman"/>
          <w:color w:val="000000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Иметь опыт и соответствующие возрасту навыки подготовки и оформления общего праздника.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«Архитектура».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Осваивать приёмы конструирования из бумаги, складывания объёмных простых геометрических тел.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«Восприятие произведений искусства»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Осваивать опыт эстетического восприятия и аналитического наблюдения архитектурных построек.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</w:t>
      </w:r>
      <w:r w:rsidRPr="00A55F95">
        <w:rPr>
          <w:rFonts w:ascii="Times New Roman" w:hAnsi="Times New Roman"/>
          <w:color w:val="000000"/>
        </w:rPr>
        <w:lastRenderedPageBreak/>
        <w:t xml:space="preserve">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A55F95">
        <w:rPr>
          <w:rFonts w:ascii="Times New Roman" w:hAnsi="Times New Roman"/>
          <w:color w:val="000000"/>
        </w:rPr>
        <w:t>Гога</w:t>
      </w:r>
      <w:proofErr w:type="spellEnd"/>
      <w:r w:rsidRPr="00A55F95">
        <w:rPr>
          <w:rFonts w:ascii="Times New Roman" w:hAnsi="Times New Roman"/>
          <w:color w:val="000000"/>
        </w:rPr>
        <w:t xml:space="preserve"> или А. </w:t>
      </w:r>
      <w:proofErr w:type="spellStart"/>
      <w:r w:rsidRPr="00A55F95">
        <w:rPr>
          <w:rFonts w:ascii="Times New Roman" w:hAnsi="Times New Roman"/>
          <w:color w:val="000000"/>
        </w:rPr>
        <w:t>Матисса</w:t>
      </w:r>
      <w:proofErr w:type="spellEnd"/>
      <w:r w:rsidRPr="00A55F95">
        <w:rPr>
          <w:rFonts w:ascii="Times New Roman" w:hAnsi="Times New Roman"/>
          <w:color w:val="000000"/>
        </w:rPr>
        <w:t xml:space="preserve">). 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«Азбука цифровой графики»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создания фотографий с целью эстетического и целенаправленного наблюдения природы.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9" w:name="_TOC_250003"/>
      <w:bookmarkEnd w:id="9"/>
    </w:p>
    <w:p w:rsidR="00CC18B7" w:rsidRPr="00A55F95" w:rsidRDefault="00CC18B7" w:rsidP="00CC18B7">
      <w:pPr>
        <w:spacing w:after="0" w:line="264" w:lineRule="auto"/>
        <w:ind w:left="120"/>
        <w:jc w:val="both"/>
      </w:pPr>
      <w:r w:rsidRPr="00A55F95">
        <w:rPr>
          <w:rFonts w:ascii="Times New Roman" w:hAnsi="Times New Roman"/>
          <w:color w:val="000000"/>
        </w:rPr>
        <w:t xml:space="preserve">К концу обучения во </w:t>
      </w:r>
      <w:r w:rsidRPr="00A55F95">
        <w:rPr>
          <w:rFonts w:ascii="Times New Roman" w:hAnsi="Times New Roman"/>
          <w:b/>
          <w:color w:val="000000"/>
        </w:rPr>
        <w:t>2 классе</w:t>
      </w:r>
      <w:r w:rsidRPr="00A55F95">
        <w:rPr>
          <w:rFonts w:ascii="Times New Roman" w:hAnsi="Times New Roman"/>
          <w:color w:val="000000"/>
        </w:rPr>
        <w:t xml:space="preserve"> </w:t>
      </w:r>
      <w:proofErr w:type="gramStart"/>
      <w:r w:rsidRPr="00A55F95">
        <w:rPr>
          <w:rFonts w:ascii="Times New Roman" w:hAnsi="Times New Roman"/>
          <w:color w:val="000000"/>
        </w:rPr>
        <w:t>обучающийся</w:t>
      </w:r>
      <w:proofErr w:type="gramEnd"/>
      <w:r w:rsidRPr="00A55F95">
        <w:rPr>
          <w:rFonts w:ascii="Times New Roman" w:hAnsi="Times New Roman"/>
          <w:color w:val="000000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«Графика»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навыки изображения на основе разной по характеру и способу наложения линии.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«Живопись»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работы акварельной краской и понимать особенности работы прозрачной краской.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Знать названия основных и составных цветов и способы получения разных оттенков составного цвета.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A55F95">
        <w:rPr>
          <w:rFonts w:ascii="Times New Roman" w:hAnsi="Times New Roman"/>
          <w:color w:val="000000"/>
        </w:rPr>
        <w:t>белой</w:t>
      </w:r>
      <w:proofErr w:type="gramEnd"/>
      <w:r w:rsidRPr="00A55F95">
        <w:rPr>
          <w:rFonts w:ascii="Times New Roman" w:hAnsi="Times New Roman"/>
          <w:color w:val="000000"/>
        </w:rPr>
        <w:t xml:space="preserve"> и чёрной (для изменения их тона).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Знать о делении цветов на тёплые и холодные; уметь различать и сравнивать тёплые и холодные оттенки цвета.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proofErr w:type="gramStart"/>
      <w:r w:rsidRPr="00A55F95">
        <w:rPr>
          <w:rFonts w:ascii="Times New Roman" w:hAnsi="Times New Roman"/>
          <w:color w:val="000000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«Скульптура»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A55F95">
        <w:rPr>
          <w:rFonts w:ascii="Times New Roman" w:hAnsi="Times New Roman"/>
          <w:color w:val="000000"/>
        </w:rPr>
        <w:t>филимоновская</w:t>
      </w:r>
      <w:proofErr w:type="spellEnd"/>
      <w:r w:rsidRPr="00A55F95">
        <w:rPr>
          <w:rFonts w:ascii="Times New Roman" w:hAnsi="Times New Roman"/>
          <w:color w:val="000000"/>
        </w:rPr>
        <w:t xml:space="preserve">, </w:t>
      </w:r>
      <w:proofErr w:type="spellStart"/>
      <w:r w:rsidRPr="00A55F95">
        <w:rPr>
          <w:rFonts w:ascii="Times New Roman" w:hAnsi="Times New Roman"/>
          <w:color w:val="000000"/>
        </w:rPr>
        <w:t>абашевская</w:t>
      </w:r>
      <w:proofErr w:type="spellEnd"/>
      <w:r w:rsidRPr="00A55F95">
        <w:rPr>
          <w:rFonts w:ascii="Times New Roman" w:hAnsi="Times New Roman"/>
          <w:color w:val="000000"/>
        </w:rPr>
        <w:t xml:space="preserve">, </w:t>
      </w:r>
      <w:proofErr w:type="spellStart"/>
      <w:r w:rsidRPr="00A55F95">
        <w:rPr>
          <w:rFonts w:ascii="Times New Roman" w:hAnsi="Times New Roman"/>
          <w:color w:val="000000"/>
        </w:rPr>
        <w:t>каргопольская</w:t>
      </w:r>
      <w:proofErr w:type="spellEnd"/>
      <w:r w:rsidRPr="00A55F95">
        <w:rPr>
          <w:rFonts w:ascii="Times New Roman" w:hAnsi="Times New Roman"/>
          <w:color w:val="000000"/>
        </w:rPr>
        <w:t>, дымковская игрушки или с учётом местных промыслов).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Знать об изменениях скульптурного образа при осмотре произведения с разных сторон.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«Декоративно-прикладное искусство»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proofErr w:type="gramStart"/>
      <w:r w:rsidRPr="00A55F95">
        <w:rPr>
          <w:rFonts w:ascii="Times New Roman" w:hAnsi="Times New Roman"/>
          <w:color w:val="000000"/>
        </w:rPr>
        <w:lastRenderedPageBreak/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A55F95">
        <w:rPr>
          <w:rFonts w:ascii="Times New Roman" w:hAnsi="Times New Roman"/>
          <w:color w:val="000000"/>
        </w:rPr>
        <w:t>филимоновская</w:t>
      </w:r>
      <w:proofErr w:type="spellEnd"/>
      <w:r w:rsidRPr="00A55F95">
        <w:rPr>
          <w:rFonts w:ascii="Times New Roman" w:hAnsi="Times New Roman"/>
          <w:color w:val="000000"/>
        </w:rPr>
        <w:t xml:space="preserve">, </w:t>
      </w:r>
      <w:proofErr w:type="spellStart"/>
      <w:r w:rsidRPr="00A55F95">
        <w:rPr>
          <w:rFonts w:ascii="Times New Roman" w:hAnsi="Times New Roman"/>
          <w:color w:val="000000"/>
        </w:rPr>
        <w:t>абашевская</w:t>
      </w:r>
      <w:proofErr w:type="spellEnd"/>
      <w:r w:rsidRPr="00A55F95">
        <w:rPr>
          <w:rFonts w:ascii="Times New Roman" w:hAnsi="Times New Roman"/>
          <w:color w:val="000000"/>
        </w:rPr>
        <w:t xml:space="preserve">, </w:t>
      </w:r>
      <w:proofErr w:type="spellStart"/>
      <w:r w:rsidRPr="00A55F95">
        <w:rPr>
          <w:rFonts w:ascii="Times New Roman" w:hAnsi="Times New Roman"/>
          <w:color w:val="000000"/>
        </w:rPr>
        <w:t>каргопольская</w:t>
      </w:r>
      <w:proofErr w:type="spellEnd"/>
      <w:r w:rsidRPr="00A55F95">
        <w:rPr>
          <w:rFonts w:ascii="Times New Roman" w:hAnsi="Times New Roman"/>
          <w:color w:val="000000"/>
        </w:rPr>
        <w:t xml:space="preserve">, </w:t>
      </w:r>
      <w:proofErr w:type="gramStart"/>
      <w:r w:rsidRPr="00A55F95">
        <w:rPr>
          <w:rFonts w:ascii="Times New Roman" w:hAnsi="Times New Roman"/>
          <w:color w:val="000000"/>
        </w:rPr>
        <w:t>дымковская</w:t>
      </w:r>
      <w:proofErr w:type="gramEnd"/>
      <w:r w:rsidRPr="00A55F95">
        <w:rPr>
          <w:rFonts w:ascii="Times New Roman" w:hAnsi="Times New Roman"/>
          <w:color w:val="000000"/>
        </w:rPr>
        <w:t xml:space="preserve"> игрушки или с учётом местных промыслов).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A55F95">
        <w:rPr>
          <w:rFonts w:ascii="Times New Roman" w:hAnsi="Times New Roman"/>
          <w:color w:val="000000"/>
        </w:rPr>
        <w:t>Билибина</w:t>
      </w:r>
      <w:proofErr w:type="spellEnd"/>
      <w:r w:rsidRPr="00A55F95">
        <w:rPr>
          <w:rFonts w:ascii="Times New Roman" w:hAnsi="Times New Roman"/>
          <w:color w:val="000000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выполнения красками рисунков украшений народных былинных персонажей.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«Архитектура»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Осваивать приёмы создания объёмных предметов из бумаги и объёмного декорирования предметов из бумаги.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Осваивать понимание образа здания, то есть его эмоционального воздействия.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«Восприятие произведений искусства»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A55F95">
        <w:rPr>
          <w:rFonts w:ascii="Times New Roman" w:hAnsi="Times New Roman"/>
          <w:color w:val="000000"/>
        </w:rPr>
        <w:t>Ватагина</w:t>
      </w:r>
      <w:proofErr w:type="spellEnd"/>
      <w:r w:rsidRPr="00A55F95">
        <w:rPr>
          <w:rFonts w:ascii="Times New Roman" w:hAnsi="Times New Roman"/>
          <w:color w:val="000000"/>
        </w:rPr>
        <w:t xml:space="preserve">, Е. И. </w:t>
      </w:r>
      <w:proofErr w:type="spellStart"/>
      <w:r w:rsidRPr="00A55F95">
        <w:rPr>
          <w:rFonts w:ascii="Times New Roman" w:hAnsi="Times New Roman"/>
          <w:color w:val="000000"/>
        </w:rPr>
        <w:t>Чарушина</w:t>
      </w:r>
      <w:proofErr w:type="spellEnd"/>
      <w:r w:rsidRPr="00A55F95">
        <w:rPr>
          <w:rFonts w:ascii="Times New Roman" w:hAnsi="Times New Roman"/>
          <w:color w:val="000000"/>
        </w:rPr>
        <w:t xml:space="preserve"> и других по выбору учителя).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A55F95">
        <w:rPr>
          <w:rFonts w:ascii="Times New Roman" w:hAnsi="Times New Roman"/>
          <w:color w:val="000000"/>
        </w:rPr>
        <w:t>Гога</w:t>
      </w:r>
      <w:proofErr w:type="spellEnd"/>
      <w:r w:rsidRPr="00A55F95">
        <w:rPr>
          <w:rFonts w:ascii="Times New Roman" w:hAnsi="Times New Roman"/>
          <w:color w:val="000000"/>
        </w:rPr>
        <w:t xml:space="preserve">, К. Моне, А. </w:t>
      </w:r>
      <w:proofErr w:type="spellStart"/>
      <w:r w:rsidRPr="00A55F95">
        <w:rPr>
          <w:rFonts w:ascii="Times New Roman" w:hAnsi="Times New Roman"/>
          <w:color w:val="000000"/>
        </w:rPr>
        <w:t>Матисса</w:t>
      </w:r>
      <w:proofErr w:type="spellEnd"/>
      <w:r w:rsidRPr="00A55F95">
        <w:rPr>
          <w:rFonts w:ascii="Times New Roman" w:hAnsi="Times New Roman"/>
          <w:color w:val="000000"/>
        </w:rPr>
        <w:t xml:space="preserve"> и других по выбору учителя).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A55F95">
        <w:rPr>
          <w:rFonts w:ascii="Times New Roman" w:hAnsi="Times New Roman"/>
          <w:color w:val="000000"/>
        </w:rPr>
        <w:t>Ватагина</w:t>
      </w:r>
      <w:proofErr w:type="spellEnd"/>
      <w:r w:rsidRPr="00A55F95">
        <w:rPr>
          <w:rFonts w:ascii="Times New Roman" w:hAnsi="Times New Roman"/>
          <w:color w:val="000000"/>
        </w:rPr>
        <w:t xml:space="preserve">, Е. И. </w:t>
      </w:r>
      <w:proofErr w:type="spellStart"/>
      <w:r w:rsidRPr="00A55F95">
        <w:rPr>
          <w:rFonts w:ascii="Times New Roman" w:hAnsi="Times New Roman"/>
          <w:color w:val="000000"/>
        </w:rPr>
        <w:t>Чарушина</w:t>
      </w:r>
      <w:proofErr w:type="spellEnd"/>
      <w:r w:rsidRPr="00A55F95">
        <w:rPr>
          <w:rFonts w:ascii="Times New Roman" w:hAnsi="Times New Roman"/>
          <w:color w:val="000000"/>
        </w:rPr>
        <w:t xml:space="preserve"> (и других по выбору учителя).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«Азбука цифровой графики»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Осваивать возможности изображения с помощью разных видов линий в программе </w:t>
      </w:r>
      <w:proofErr w:type="spellStart"/>
      <w:r w:rsidRPr="00A55F95">
        <w:rPr>
          <w:rFonts w:ascii="Times New Roman" w:hAnsi="Times New Roman"/>
          <w:color w:val="000000"/>
        </w:rPr>
        <w:t>Paint</w:t>
      </w:r>
      <w:proofErr w:type="spellEnd"/>
      <w:r w:rsidRPr="00A55F95">
        <w:rPr>
          <w:rFonts w:ascii="Times New Roman" w:hAnsi="Times New Roman"/>
          <w:color w:val="000000"/>
        </w:rPr>
        <w:t xml:space="preserve"> (или другом графическом редакторе).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Осваивать приёмы трансформации и копирования геометрических фигур в программе </w:t>
      </w:r>
      <w:proofErr w:type="spellStart"/>
      <w:r w:rsidRPr="00A55F95">
        <w:rPr>
          <w:rFonts w:ascii="Times New Roman" w:hAnsi="Times New Roman"/>
          <w:color w:val="000000"/>
        </w:rPr>
        <w:t>Paint</w:t>
      </w:r>
      <w:proofErr w:type="spellEnd"/>
      <w:r w:rsidRPr="00A55F95">
        <w:rPr>
          <w:rFonts w:ascii="Times New Roman" w:hAnsi="Times New Roman"/>
          <w:color w:val="000000"/>
        </w:rPr>
        <w:t>, а также построения из них простых рисунков или орнаментов.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lastRenderedPageBreak/>
        <w:t xml:space="preserve">Осваивать в компьютерном редакторе (например, </w:t>
      </w:r>
      <w:proofErr w:type="spellStart"/>
      <w:r w:rsidRPr="00A55F95">
        <w:rPr>
          <w:rFonts w:ascii="Times New Roman" w:hAnsi="Times New Roman"/>
          <w:color w:val="000000"/>
        </w:rPr>
        <w:t>Paint</w:t>
      </w:r>
      <w:proofErr w:type="spellEnd"/>
      <w:r w:rsidRPr="00A55F95">
        <w:rPr>
          <w:rFonts w:ascii="Times New Roman" w:hAnsi="Times New Roman"/>
          <w:color w:val="000000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0" w:name="_TOC_250002"/>
      <w:bookmarkEnd w:id="10"/>
    </w:p>
    <w:p w:rsidR="00CC18B7" w:rsidRPr="00A55F95" w:rsidRDefault="00CC18B7" w:rsidP="00CC18B7">
      <w:pPr>
        <w:spacing w:after="0" w:line="264" w:lineRule="auto"/>
        <w:ind w:left="120"/>
        <w:jc w:val="both"/>
      </w:pPr>
      <w:r w:rsidRPr="00A55F95">
        <w:rPr>
          <w:rFonts w:ascii="Times New Roman" w:hAnsi="Times New Roman"/>
          <w:color w:val="000000"/>
        </w:rPr>
        <w:t xml:space="preserve">К концу обучения в </w:t>
      </w:r>
      <w:r w:rsidRPr="00A55F95">
        <w:rPr>
          <w:rFonts w:ascii="Times New Roman" w:hAnsi="Times New Roman"/>
          <w:b/>
          <w:color w:val="000000"/>
        </w:rPr>
        <w:t>3 классе</w:t>
      </w:r>
      <w:r w:rsidRPr="00A55F95">
        <w:rPr>
          <w:rFonts w:ascii="Times New Roman" w:hAnsi="Times New Roman"/>
          <w:color w:val="000000"/>
        </w:rPr>
        <w:t xml:space="preserve"> </w:t>
      </w:r>
      <w:proofErr w:type="gramStart"/>
      <w:r w:rsidRPr="00A55F95">
        <w:rPr>
          <w:rFonts w:ascii="Times New Roman" w:hAnsi="Times New Roman"/>
          <w:color w:val="000000"/>
        </w:rPr>
        <w:t>обучающийся</w:t>
      </w:r>
      <w:proofErr w:type="gramEnd"/>
      <w:r w:rsidRPr="00A55F95">
        <w:rPr>
          <w:rFonts w:ascii="Times New Roman" w:hAnsi="Times New Roman"/>
          <w:color w:val="000000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«Графика».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Узнавать основные пропорции лица человека, взаимное расположение частей лица.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рисования портрета (лица) человека.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Создавать маску сказочного персонажа с ярко выраженным характером лица (для карнавала или спектакля).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«Живопись»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Осваивать приёмы создания живописной композиции (натюрморта) по наблюдению натуры или по представлению.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Изображать красками портрет человека с опорой на натуру или по представлению.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Создавать пейзаж, передавая в нём активное состояние природы.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Приобрести представление о деятельности художника в театре.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Создать красками эскиз занавеса или эскиз декораций к выбранному сюжету.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Познакомиться с работой художников по оформлению праздников.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«Скульптура»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A55F95">
        <w:rPr>
          <w:rFonts w:ascii="Times New Roman" w:hAnsi="Times New Roman"/>
          <w:color w:val="000000"/>
        </w:rPr>
        <w:t>бумагопластики</w:t>
      </w:r>
      <w:proofErr w:type="spellEnd"/>
      <w:r w:rsidRPr="00A55F95">
        <w:rPr>
          <w:rFonts w:ascii="Times New Roman" w:hAnsi="Times New Roman"/>
          <w:color w:val="000000"/>
        </w:rPr>
        <w:t>, по выбору учителя).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лепки эскиза парковой скульптуры.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«Декоративно-прикладное искусство»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Узнавать о создании глиняной и деревянной посуды: народные художественные промыслы гжель и хохлома.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Осваивать навыки создания орнаментов при помощи штампов и трафаретов.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lastRenderedPageBreak/>
        <w:t>Получить опыт создания композиции орнамента в квадрате (в качестве эскиза росписи женского платка).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«Архитектура»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Придумать и нарисовать (или выполнить в технике </w:t>
      </w:r>
      <w:proofErr w:type="spellStart"/>
      <w:r w:rsidRPr="00A55F95">
        <w:rPr>
          <w:rFonts w:ascii="Times New Roman" w:hAnsi="Times New Roman"/>
          <w:color w:val="000000"/>
        </w:rPr>
        <w:t>бумагопластики</w:t>
      </w:r>
      <w:proofErr w:type="spellEnd"/>
      <w:r w:rsidRPr="00A55F95">
        <w:rPr>
          <w:rFonts w:ascii="Times New Roman" w:hAnsi="Times New Roman"/>
          <w:color w:val="000000"/>
        </w:rPr>
        <w:t>) транспортное средство.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«Восприятие произведений искусства»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Рассматривать и обсуждать содержание работы художника, </w:t>
      </w:r>
      <w:proofErr w:type="spellStart"/>
      <w:r w:rsidRPr="00A55F95">
        <w:rPr>
          <w:rFonts w:ascii="Times New Roman" w:hAnsi="Times New Roman"/>
          <w:color w:val="000000"/>
        </w:rPr>
        <w:t>ценностно</w:t>
      </w:r>
      <w:proofErr w:type="spellEnd"/>
      <w:r w:rsidRPr="00A55F95">
        <w:rPr>
          <w:rFonts w:ascii="Times New Roman" w:hAnsi="Times New Roman"/>
          <w:color w:val="000000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proofErr w:type="gramStart"/>
      <w:r w:rsidRPr="00A55F95">
        <w:rPr>
          <w:rFonts w:ascii="Times New Roman" w:hAnsi="Times New Roman"/>
          <w:color w:val="000000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A55F95">
        <w:rPr>
          <w:rFonts w:ascii="Times New Roman" w:hAnsi="Times New Roman"/>
          <w:color w:val="000000"/>
        </w:rPr>
        <w:t>Саврасова</w:t>
      </w:r>
      <w:proofErr w:type="spellEnd"/>
      <w:r w:rsidRPr="00A55F95">
        <w:rPr>
          <w:rFonts w:ascii="Times New Roman" w:hAnsi="Times New Roman"/>
          <w:color w:val="000000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proofErr w:type="gramStart"/>
      <w:r w:rsidRPr="00A55F95">
        <w:rPr>
          <w:rFonts w:ascii="Times New Roman" w:hAnsi="Times New Roman"/>
          <w:color w:val="000000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A55F95">
        <w:rPr>
          <w:rFonts w:ascii="Times New Roman" w:hAnsi="Times New Roman"/>
          <w:color w:val="000000"/>
        </w:rPr>
        <w:t>квестах</w:t>
      </w:r>
      <w:proofErr w:type="spellEnd"/>
      <w:r w:rsidRPr="00A55F95">
        <w:rPr>
          <w:rFonts w:ascii="Times New Roman" w:hAnsi="Times New Roman"/>
          <w:color w:val="000000"/>
        </w:rPr>
        <w:t>, в обсуждении впечатлений от виртуальных путешествий.</w:t>
      </w:r>
      <w:proofErr w:type="gramEnd"/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«Азбука цифровой графики»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CC18B7" w:rsidRPr="00A55F95" w:rsidRDefault="00CC18B7" w:rsidP="00CC18B7">
      <w:pPr>
        <w:spacing w:after="0" w:line="264" w:lineRule="auto"/>
        <w:ind w:left="120"/>
        <w:jc w:val="both"/>
      </w:pPr>
      <w:r w:rsidRPr="00A55F95">
        <w:rPr>
          <w:rFonts w:ascii="Times New Roman" w:hAnsi="Times New Roman"/>
          <w:color w:val="000000"/>
        </w:rPr>
        <w:t xml:space="preserve">К концу обучения в </w:t>
      </w:r>
      <w:r w:rsidRPr="00A55F95">
        <w:rPr>
          <w:rFonts w:ascii="Times New Roman" w:hAnsi="Times New Roman"/>
          <w:b/>
          <w:color w:val="000000"/>
        </w:rPr>
        <w:t>4 классе</w:t>
      </w:r>
      <w:r w:rsidRPr="00A55F95">
        <w:rPr>
          <w:rFonts w:ascii="Times New Roman" w:hAnsi="Times New Roman"/>
          <w:color w:val="000000"/>
        </w:rPr>
        <w:t xml:space="preserve"> </w:t>
      </w:r>
      <w:proofErr w:type="gramStart"/>
      <w:r w:rsidRPr="00A55F95">
        <w:rPr>
          <w:rFonts w:ascii="Times New Roman" w:hAnsi="Times New Roman"/>
          <w:color w:val="000000"/>
        </w:rPr>
        <w:t>обучающийся</w:t>
      </w:r>
      <w:proofErr w:type="gramEnd"/>
      <w:r w:rsidRPr="00A55F95">
        <w:rPr>
          <w:rFonts w:ascii="Times New Roman" w:hAnsi="Times New Roman"/>
          <w:color w:val="000000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«Графика»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lastRenderedPageBreak/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Создавать зарисовки памятников отечественной и мировой архитектуры.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«Живопись»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Создавать двойной портрет (например, портрет матери и ребёнка).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Приобретать опыт создания композиции на тему «Древнерусский город».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«Скульптура»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«Декоративно-прикладное искусство»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proofErr w:type="gramStart"/>
      <w:r w:rsidRPr="00A55F95">
        <w:rPr>
          <w:rFonts w:ascii="Times New Roman" w:hAnsi="Times New Roman"/>
          <w:color w:val="000000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«Архитектура»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lastRenderedPageBreak/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«Восприятие произведений искусства»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A55F95">
        <w:rPr>
          <w:rFonts w:ascii="Times New Roman" w:hAnsi="Times New Roman"/>
          <w:color w:val="000000"/>
        </w:rPr>
        <w:t>Кустодиева</w:t>
      </w:r>
      <w:proofErr w:type="spellEnd"/>
      <w:r w:rsidRPr="00A55F95">
        <w:rPr>
          <w:rFonts w:ascii="Times New Roman" w:hAnsi="Times New Roman"/>
          <w:color w:val="000000"/>
        </w:rPr>
        <w:t xml:space="preserve">, В. И. Сурикова, К. А. Коровина, А. Г. Венецианова, А. П. Рябушкина, И. Я. </w:t>
      </w:r>
      <w:proofErr w:type="spellStart"/>
      <w:r w:rsidRPr="00A55F95">
        <w:rPr>
          <w:rFonts w:ascii="Times New Roman" w:hAnsi="Times New Roman"/>
          <w:color w:val="000000"/>
        </w:rPr>
        <w:t>Билибина</w:t>
      </w:r>
      <w:proofErr w:type="spellEnd"/>
      <w:r w:rsidRPr="00A55F95">
        <w:rPr>
          <w:rFonts w:ascii="Times New Roman" w:hAnsi="Times New Roman"/>
          <w:color w:val="000000"/>
        </w:rPr>
        <w:t xml:space="preserve"> и других по выбору учителя).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A55F95">
        <w:rPr>
          <w:rFonts w:ascii="Times New Roman" w:hAnsi="Times New Roman"/>
          <w:color w:val="000000"/>
        </w:rPr>
        <w:t>кром</w:t>
      </w:r>
      <w:proofErr w:type="spellEnd"/>
      <w:r w:rsidRPr="00A55F95">
        <w:rPr>
          <w:rFonts w:ascii="Times New Roman" w:hAnsi="Times New Roman"/>
          <w:color w:val="000000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Узнавать соборы Московского Кремля, Софийский собор в Великом Новгороде, храм Покрова на Нерли.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A55F95">
        <w:rPr>
          <w:rFonts w:ascii="Times New Roman" w:hAnsi="Times New Roman"/>
          <w:color w:val="000000"/>
        </w:rPr>
        <w:t>Мартоса</w:t>
      </w:r>
      <w:proofErr w:type="spellEnd"/>
      <w:r w:rsidRPr="00A55F95">
        <w:rPr>
          <w:rFonts w:ascii="Times New Roman" w:hAnsi="Times New Roman"/>
          <w:color w:val="000000"/>
        </w:rPr>
        <w:t xml:space="preserve"> в Москве.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proofErr w:type="gramStart"/>
      <w:r w:rsidRPr="00A55F95">
        <w:rPr>
          <w:rFonts w:ascii="Times New Roman" w:hAnsi="Times New Roman"/>
          <w:color w:val="000000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A55F95">
        <w:rPr>
          <w:rFonts w:ascii="Times New Roman" w:hAnsi="Times New Roman"/>
          <w:color w:val="000000"/>
        </w:rPr>
        <w:t xml:space="preserve"> </w:t>
      </w:r>
      <w:proofErr w:type="gramStart"/>
      <w:r w:rsidRPr="00A55F95">
        <w:rPr>
          <w:rFonts w:ascii="Times New Roman" w:hAnsi="Times New Roman"/>
          <w:color w:val="000000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A55F95">
        <w:rPr>
          <w:rFonts w:ascii="Times New Roman" w:hAnsi="Times New Roman"/>
          <w:color w:val="000000"/>
        </w:rPr>
        <w:t>Трептов-парке</w:t>
      </w:r>
      <w:proofErr w:type="spellEnd"/>
      <w:r w:rsidRPr="00A55F95">
        <w:rPr>
          <w:rFonts w:ascii="Times New Roman" w:hAnsi="Times New Roman"/>
          <w:color w:val="000000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b/>
          <w:color w:val="000000"/>
        </w:rPr>
        <w:t>Модуль «Азбука цифровой графики»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 w:rsidRPr="00A55F95">
        <w:rPr>
          <w:rFonts w:ascii="Times New Roman" w:hAnsi="Times New Roman"/>
          <w:color w:val="000000"/>
        </w:rPr>
        <w:t>Paint</w:t>
      </w:r>
      <w:proofErr w:type="spellEnd"/>
      <w:r w:rsidRPr="00A55F95">
        <w:rPr>
          <w:rFonts w:ascii="Times New Roman" w:hAnsi="Times New Roman"/>
          <w:color w:val="000000"/>
        </w:rPr>
        <w:t>: изображение линии горизонта и точки схода, перспективных сокращений, цветовых и тональных изменений.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>Освоить анимацию простого повторяющегося движения изображения в виртуальном редакторе GIF-анимации.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Освоить и проводить компьютерные презентации в программе </w:t>
      </w:r>
      <w:proofErr w:type="spellStart"/>
      <w:r w:rsidRPr="00A55F95">
        <w:rPr>
          <w:rFonts w:ascii="Times New Roman" w:hAnsi="Times New Roman"/>
          <w:color w:val="000000"/>
        </w:rPr>
        <w:t>PowerPoint</w:t>
      </w:r>
      <w:proofErr w:type="spellEnd"/>
      <w:r w:rsidRPr="00A55F95">
        <w:rPr>
          <w:rFonts w:ascii="Times New Roman" w:hAnsi="Times New Roman"/>
          <w:color w:val="000000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CC18B7" w:rsidRPr="00A55F95" w:rsidRDefault="00CC18B7" w:rsidP="00CC18B7">
      <w:pPr>
        <w:spacing w:after="0" w:line="264" w:lineRule="auto"/>
        <w:ind w:firstLine="600"/>
        <w:jc w:val="both"/>
      </w:pPr>
      <w:r w:rsidRPr="00A55F95">
        <w:rPr>
          <w:rFonts w:ascii="Times New Roman" w:hAnsi="Times New Roman"/>
          <w:color w:val="000000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A55F95">
        <w:rPr>
          <w:rFonts w:ascii="Times New Roman" w:hAnsi="Times New Roman"/>
          <w:color w:val="000000"/>
        </w:rPr>
        <w:t>квестов</w:t>
      </w:r>
      <w:proofErr w:type="spellEnd"/>
      <w:r w:rsidRPr="00A55F95">
        <w:rPr>
          <w:rFonts w:ascii="Times New Roman" w:hAnsi="Times New Roman"/>
          <w:color w:val="000000"/>
        </w:rPr>
        <w:t>, предложенных учителем.</w:t>
      </w:r>
    </w:p>
    <w:p w:rsidR="00CC18B7" w:rsidRPr="00A55F95" w:rsidRDefault="00CC18B7" w:rsidP="00CC18B7">
      <w:pPr>
        <w:sectPr w:rsidR="00CC18B7" w:rsidRPr="00A55F95" w:rsidSect="00CC18B7">
          <w:pgSz w:w="11906" w:h="16383"/>
          <w:pgMar w:top="567" w:right="851" w:bottom="624" w:left="794" w:header="720" w:footer="720" w:gutter="0"/>
          <w:cols w:space="720"/>
        </w:sectPr>
      </w:pPr>
    </w:p>
    <w:bookmarkEnd w:id="6"/>
    <w:p w:rsidR="00CC18B7" w:rsidRPr="00A55F95" w:rsidRDefault="00CC18B7" w:rsidP="00CC18B7">
      <w:pPr>
        <w:spacing w:after="0"/>
        <w:ind w:left="120"/>
      </w:pPr>
      <w:r w:rsidRPr="00A55F95">
        <w:rPr>
          <w:rFonts w:ascii="Times New Roman" w:hAnsi="Times New Roman"/>
          <w:b/>
          <w:color w:val="000000"/>
        </w:rPr>
        <w:lastRenderedPageBreak/>
        <w:t xml:space="preserve"> ТЕМАТИЧЕСКОЕ ПЛАНИРОВАНИЕ </w:t>
      </w:r>
    </w:p>
    <w:p w:rsidR="00CC18B7" w:rsidRPr="00A55F95" w:rsidRDefault="00CC18B7" w:rsidP="00CC18B7">
      <w:pPr>
        <w:spacing w:after="0"/>
        <w:ind w:left="120"/>
      </w:pPr>
      <w:r w:rsidRPr="00A55F95">
        <w:rPr>
          <w:rFonts w:ascii="Times New Roman" w:hAnsi="Times New Roman"/>
          <w:b/>
          <w:color w:val="000000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6"/>
        <w:gridCol w:w="2595"/>
        <w:gridCol w:w="1154"/>
        <w:gridCol w:w="1740"/>
        <w:gridCol w:w="1809"/>
        <w:gridCol w:w="2335"/>
      </w:tblGrid>
      <w:tr w:rsidR="00CC18B7" w:rsidRPr="00A55F95" w:rsidTr="00CC18B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A55F95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A55F95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A55F95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r w:rsidRPr="00A55F95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</w:tr>
      <w:tr w:rsidR="00CC18B7" w:rsidRPr="00A55F95" w:rsidTr="00CC18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8B7" w:rsidRPr="00A55F95" w:rsidRDefault="00CC18B7" w:rsidP="00CC18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8B7" w:rsidRPr="00A55F95" w:rsidRDefault="00CC18B7" w:rsidP="00CC18B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8B7" w:rsidRPr="00A55F95" w:rsidRDefault="00CC18B7" w:rsidP="00CC18B7"/>
        </w:tc>
      </w:tr>
      <w:tr w:rsidR="00CC18B7" w:rsidRPr="00A55F95" w:rsidTr="00CC18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</w:p>
        </w:tc>
      </w:tr>
      <w:tr w:rsidR="00CC18B7" w:rsidRPr="00A55F95" w:rsidTr="00CC18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</w:p>
        </w:tc>
      </w:tr>
      <w:tr w:rsidR="00CC18B7" w:rsidRPr="00A55F95" w:rsidTr="00CC18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</w:p>
        </w:tc>
      </w:tr>
      <w:tr w:rsidR="00CC18B7" w:rsidRPr="00A55F95" w:rsidTr="00CC18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</w:p>
        </w:tc>
      </w:tr>
      <w:tr w:rsidR="00CC18B7" w:rsidRPr="00A55F95" w:rsidTr="00CC18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/>
        </w:tc>
      </w:tr>
    </w:tbl>
    <w:p w:rsidR="00CC18B7" w:rsidRPr="00A55F95" w:rsidRDefault="00CC18B7" w:rsidP="00CC18B7">
      <w:pPr>
        <w:sectPr w:rsidR="00CC18B7" w:rsidRPr="00A55F95" w:rsidSect="00CC18B7">
          <w:pgSz w:w="11906" w:h="16383"/>
          <w:pgMar w:top="567" w:right="851" w:bottom="624" w:left="794" w:header="720" w:footer="720" w:gutter="0"/>
          <w:cols w:space="720"/>
        </w:sectPr>
      </w:pPr>
    </w:p>
    <w:p w:rsidR="00CC18B7" w:rsidRPr="00A55F95" w:rsidRDefault="00CC18B7" w:rsidP="00CC18B7">
      <w:pPr>
        <w:spacing w:after="0"/>
        <w:ind w:left="120"/>
      </w:pPr>
      <w:r w:rsidRPr="00A55F95">
        <w:rPr>
          <w:rFonts w:ascii="Times New Roman" w:hAnsi="Times New Roman"/>
          <w:b/>
          <w:color w:val="000000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6"/>
        <w:gridCol w:w="2595"/>
        <w:gridCol w:w="1154"/>
        <w:gridCol w:w="1740"/>
        <w:gridCol w:w="1809"/>
        <w:gridCol w:w="2335"/>
      </w:tblGrid>
      <w:tr w:rsidR="00CC18B7" w:rsidRPr="00A55F95" w:rsidTr="00CC18B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A55F95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A55F95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A55F95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r w:rsidRPr="00A55F95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</w:tr>
      <w:tr w:rsidR="00CC18B7" w:rsidRPr="00A55F95" w:rsidTr="00CC18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8B7" w:rsidRPr="00A55F95" w:rsidRDefault="00CC18B7" w:rsidP="00CC18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8B7" w:rsidRPr="00A55F95" w:rsidRDefault="00CC18B7" w:rsidP="00CC18B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8B7" w:rsidRPr="00A55F95" w:rsidRDefault="00CC18B7" w:rsidP="00CC18B7"/>
        </w:tc>
      </w:tr>
      <w:tr w:rsidR="00CC18B7" w:rsidRPr="00A55F95" w:rsidTr="00CC18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</w:p>
        </w:tc>
      </w:tr>
      <w:tr w:rsidR="00CC18B7" w:rsidRPr="00A55F95" w:rsidTr="00CC18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</w:p>
        </w:tc>
      </w:tr>
      <w:tr w:rsidR="00CC18B7" w:rsidRPr="00A55F95" w:rsidTr="00CC18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</w:p>
        </w:tc>
      </w:tr>
      <w:tr w:rsidR="00CC18B7" w:rsidRPr="00A55F95" w:rsidTr="00CC18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</w:p>
        </w:tc>
      </w:tr>
      <w:tr w:rsidR="00CC18B7" w:rsidRPr="00A55F95" w:rsidTr="00CC18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</w:p>
        </w:tc>
      </w:tr>
      <w:tr w:rsidR="00CC18B7" w:rsidRPr="00A55F95" w:rsidTr="00CC18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/>
        </w:tc>
      </w:tr>
    </w:tbl>
    <w:p w:rsidR="00CC18B7" w:rsidRPr="00A55F95" w:rsidRDefault="00CC18B7" w:rsidP="00CC18B7">
      <w:pPr>
        <w:sectPr w:rsidR="00CC18B7" w:rsidRPr="00A55F95" w:rsidSect="00CC18B7">
          <w:pgSz w:w="11906" w:h="16383"/>
          <w:pgMar w:top="567" w:right="851" w:bottom="624" w:left="794" w:header="720" w:footer="720" w:gutter="0"/>
          <w:cols w:space="720"/>
        </w:sectPr>
      </w:pPr>
    </w:p>
    <w:p w:rsidR="00CC18B7" w:rsidRPr="00A55F95" w:rsidRDefault="00CC18B7" w:rsidP="00CC18B7">
      <w:pPr>
        <w:spacing w:after="0"/>
        <w:ind w:left="120"/>
      </w:pPr>
      <w:r w:rsidRPr="00A55F95">
        <w:rPr>
          <w:rFonts w:ascii="Times New Roman" w:hAnsi="Times New Roman"/>
          <w:b/>
          <w:color w:val="000000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6"/>
        <w:gridCol w:w="2285"/>
        <w:gridCol w:w="1051"/>
        <w:gridCol w:w="1730"/>
        <w:gridCol w:w="1797"/>
        <w:gridCol w:w="2840"/>
      </w:tblGrid>
      <w:tr w:rsidR="00CC18B7" w:rsidRPr="00A55F95" w:rsidTr="00CC18B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A55F95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A55F95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A55F95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r w:rsidRPr="00A55F95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</w:tr>
      <w:tr w:rsidR="00CC18B7" w:rsidRPr="00A55F95" w:rsidTr="00CC18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8B7" w:rsidRPr="00A55F95" w:rsidRDefault="00CC18B7" w:rsidP="00CC18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8B7" w:rsidRPr="00A55F95" w:rsidRDefault="00CC18B7" w:rsidP="00CC18B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8B7" w:rsidRPr="00A55F95" w:rsidRDefault="00CC18B7" w:rsidP="00CC18B7"/>
        </w:tc>
      </w:tr>
      <w:tr w:rsidR="00CC18B7" w:rsidRPr="003C0E79" w:rsidTr="00CC18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">
              <w:r w:rsidRPr="00A55F95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C18B7" w:rsidRPr="003C0E79" w:rsidTr="00CC18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">
              <w:r w:rsidRPr="00A55F95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C18B7" w:rsidRPr="003C0E79" w:rsidTr="00CC18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8">
              <w:r w:rsidRPr="00A55F95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C18B7" w:rsidRPr="003C0E79" w:rsidTr="00CC18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9">
              <w:r w:rsidRPr="00A55F95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C18B7" w:rsidRPr="003C0E79" w:rsidTr="00CC18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0">
              <w:r w:rsidRPr="00A55F95"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CC18B7" w:rsidRPr="00A55F95" w:rsidTr="00CC18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/>
        </w:tc>
      </w:tr>
    </w:tbl>
    <w:p w:rsidR="00CC18B7" w:rsidRPr="00A55F95" w:rsidRDefault="00CC18B7" w:rsidP="00CC18B7">
      <w:pPr>
        <w:sectPr w:rsidR="00CC18B7" w:rsidRPr="00A55F95" w:rsidSect="00CC18B7">
          <w:pgSz w:w="11906" w:h="16383"/>
          <w:pgMar w:top="567" w:right="851" w:bottom="624" w:left="794" w:header="720" w:footer="720" w:gutter="0"/>
          <w:cols w:space="720"/>
        </w:sectPr>
      </w:pPr>
    </w:p>
    <w:p w:rsidR="00CC18B7" w:rsidRPr="00A55F95" w:rsidRDefault="00CC18B7" w:rsidP="00CC18B7">
      <w:pPr>
        <w:spacing w:after="0"/>
        <w:ind w:left="120"/>
      </w:pPr>
      <w:r w:rsidRPr="00A55F95">
        <w:rPr>
          <w:rFonts w:ascii="Times New Roman" w:hAnsi="Times New Roman"/>
          <w:b/>
          <w:color w:val="000000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9"/>
        <w:gridCol w:w="2297"/>
        <w:gridCol w:w="1055"/>
        <w:gridCol w:w="1731"/>
        <w:gridCol w:w="1797"/>
        <w:gridCol w:w="2820"/>
      </w:tblGrid>
      <w:tr w:rsidR="00CC18B7" w:rsidRPr="00A55F95" w:rsidTr="00CC18B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A55F95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A55F95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A55F95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r w:rsidRPr="00A55F95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</w:tr>
      <w:tr w:rsidR="00CC18B7" w:rsidRPr="00A55F95" w:rsidTr="00CC18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8B7" w:rsidRPr="00A55F95" w:rsidRDefault="00CC18B7" w:rsidP="00CC18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8B7" w:rsidRPr="00A55F95" w:rsidRDefault="00CC18B7" w:rsidP="00CC18B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CC18B7" w:rsidRPr="00A55F95" w:rsidRDefault="00CC18B7" w:rsidP="00CC18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8B7" w:rsidRPr="00A55F95" w:rsidRDefault="00CC18B7" w:rsidP="00CC18B7"/>
        </w:tc>
      </w:tr>
      <w:tr w:rsidR="00CC18B7" w:rsidRPr="003C0E79" w:rsidTr="00CC18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1">
              <w:r w:rsidRPr="00A55F95"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CC18B7" w:rsidRPr="003C0E79" w:rsidTr="00CC18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2">
              <w:r w:rsidRPr="00A55F95"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CC18B7" w:rsidRPr="003C0E79" w:rsidTr="00CC18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3">
              <w:r w:rsidRPr="00A55F95"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CC18B7" w:rsidRPr="003C0E79" w:rsidTr="00CC18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4">
              <w:r w:rsidRPr="00A55F95"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CC18B7" w:rsidRPr="003C0E79" w:rsidTr="00CC18B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</w:pPr>
            <w:r w:rsidRPr="00A55F95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5">
              <w:r w:rsidRPr="00A55F95"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CC18B7" w:rsidRPr="00A55F95" w:rsidTr="00CC18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>
            <w:pPr>
              <w:spacing w:after="0"/>
              <w:ind w:left="135"/>
              <w:jc w:val="center"/>
            </w:pPr>
            <w:r w:rsidRPr="00A55F95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18B7" w:rsidRPr="00A55F95" w:rsidRDefault="00CC18B7" w:rsidP="00CC18B7"/>
        </w:tc>
      </w:tr>
    </w:tbl>
    <w:p w:rsidR="00CC18B7" w:rsidRPr="00A55F95" w:rsidRDefault="00CC18B7" w:rsidP="00CC18B7">
      <w:pPr>
        <w:sectPr w:rsidR="00CC18B7" w:rsidRPr="00A55F95" w:rsidSect="00CC18B7">
          <w:pgSz w:w="11906" w:h="16383"/>
          <w:pgMar w:top="567" w:right="851" w:bottom="624" w:left="794" w:header="720" w:footer="720" w:gutter="0"/>
          <w:cols w:space="720"/>
        </w:sectPr>
      </w:pPr>
    </w:p>
    <w:tbl>
      <w:tblPr>
        <w:tblStyle w:val="a5"/>
        <w:tblpPr w:leftFromText="180" w:rightFromText="180" w:horzAnchor="page" w:tblpX="1162" w:tblpY="1005"/>
        <w:tblW w:w="10653" w:type="dxa"/>
        <w:tblLook w:val="04A0"/>
      </w:tblPr>
      <w:tblGrid>
        <w:gridCol w:w="993"/>
        <w:gridCol w:w="3373"/>
        <w:gridCol w:w="1872"/>
        <w:gridCol w:w="1984"/>
        <w:gridCol w:w="2431"/>
      </w:tblGrid>
      <w:tr w:rsidR="00CC18B7" w:rsidTr="00CC18B7">
        <w:tc>
          <w:tcPr>
            <w:tcW w:w="993" w:type="dxa"/>
          </w:tcPr>
          <w:p w:rsidR="00CC18B7" w:rsidRDefault="00CC18B7" w:rsidP="00CC18B7">
            <w:pPr>
              <w:tabs>
                <w:tab w:val="left" w:pos="2041"/>
              </w:tabs>
            </w:pPr>
            <w:r w:rsidRPr="00D972E8">
              <w:rPr>
                <w:rFonts w:ascii="Times New Roman" w:hAnsi="Times New Roman"/>
                <w:b/>
                <w:color w:val="000000"/>
              </w:rPr>
              <w:lastRenderedPageBreak/>
              <w:t xml:space="preserve">№ </w:t>
            </w:r>
            <w:proofErr w:type="spellStart"/>
            <w:proofErr w:type="gramStart"/>
            <w:r w:rsidRPr="00D972E8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D972E8">
              <w:rPr>
                <w:rFonts w:ascii="Times New Roman" w:hAnsi="Times New Roman"/>
                <w:b/>
                <w:color w:val="000000"/>
              </w:rPr>
              <w:t>/</w:t>
            </w:r>
          </w:p>
        </w:tc>
        <w:tc>
          <w:tcPr>
            <w:tcW w:w="3373" w:type="dxa"/>
          </w:tcPr>
          <w:p w:rsidR="00CC18B7" w:rsidRPr="00D972E8" w:rsidRDefault="00CC18B7" w:rsidP="00CC18B7">
            <w:pPr>
              <w:ind w:left="135"/>
            </w:pPr>
            <w:r w:rsidRPr="00D972E8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CC18B7" w:rsidRDefault="00CC18B7" w:rsidP="00CC18B7">
            <w:pPr>
              <w:tabs>
                <w:tab w:val="left" w:pos="2041"/>
              </w:tabs>
            </w:pPr>
          </w:p>
        </w:tc>
        <w:tc>
          <w:tcPr>
            <w:tcW w:w="1872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  <w:tc>
          <w:tcPr>
            <w:tcW w:w="1984" w:type="dxa"/>
          </w:tcPr>
          <w:p w:rsidR="00CC18B7" w:rsidRDefault="00CC18B7" w:rsidP="00CC18B7">
            <w:pPr>
              <w:tabs>
                <w:tab w:val="left" w:pos="2041"/>
              </w:tabs>
            </w:pPr>
            <w:r>
              <w:t xml:space="preserve">Дата </w:t>
            </w:r>
          </w:p>
          <w:p w:rsidR="00CC18B7" w:rsidRDefault="00CC18B7" w:rsidP="00CC18B7">
            <w:pPr>
              <w:tabs>
                <w:tab w:val="left" w:pos="2041"/>
              </w:tabs>
            </w:pPr>
            <w:r>
              <w:t>по плану</w:t>
            </w:r>
          </w:p>
        </w:tc>
        <w:tc>
          <w:tcPr>
            <w:tcW w:w="2431" w:type="dxa"/>
          </w:tcPr>
          <w:p w:rsidR="00CC18B7" w:rsidRDefault="00CC18B7" w:rsidP="00CC18B7">
            <w:pPr>
              <w:tabs>
                <w:tab w:val="left" w:pos="2041"/>
              </w:tabs>
            </w:pPr>
            <w:r>
              <w:t>Дата факт.</w:t>
            </w:r>
          </w:p>
        </w:tc>
      </w:tr>
      <w:tr w:rsidR="00CC18B7" w:rsidTr="00CC18B7">
        <w:tc>
          <w:tcPr>
            <w:tcW w:w="993" w:type="dxa"/>
            <w:vAlign w:val="center"/>
          </w:tcPr>
          <w:p w:rsidR="00CC18B7" w:rsidRPr="00A55F95" w:rsidRDefault="00CC18B7" w:rsidP="00CC18B7">
            <w:r>
              <w:t>1</w:t>
            </w:r>
          </w:p>
        </w:tc>
        <w:tc>
          <w:tcPr>
            <w:tcW w:w="3373" w:type="dxa"/>
            <w:vAlign w:val="center"/>
          </w:tcPr>
          <w:p w:rsidR="00CC18B7" w:rsidRPr="00A55F95" w:rsidRDefault="00CC18B7" w:rsidP="00CC18B7">
            <w:pPr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872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  <w:tc>
          <w:tcPr>
            <w:tcW w:w="1984" w:type="dxa"/>
          </w:tcPr>
          <w:p w:rsidR="00CC18B7" w:rsidRDefault="00CC18B7" w:rsidP="00CC18B7">
            <w:pPr>
              <w:tabs>
                <w:tab w:val="left" w:pos="2041"/>
              </w:tabs>
            </w:pPr>
            <w:r>
              <w:t>12.09</w:t>
            </w:r>
          </w:p>
          <w:p w:rsidR="00CC18B7" w:rsidRDefault="00CC18B7" w:rsidP="00CC18B7">
            <w:pPr>
              <w:tabs>
                <w:tab w:val="left" w:pos="2041"/>
              </w:tabs>
            </w:pPr>
          </w:p>
        </w:tc>
        <w:tc>
          <w:tcPr>
            <w:tcW w:w="2431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</w:tr>
      <w:tr w:rsidR="00CC18B7" w:rsidTr="00CC18B7">
        <w:tc>
          <w:tcPr>
            <w:tcW w:w="993" w:type="dxa"/>
            <w:vAlign w:val="center"/>
          </w:tcPr>
          <w:p w:rsidR="00CC18B7" w:rsidRPr="00A55F95" w:rsidRDefault="00CC18B7" w:rsidP="00CC18B7"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373" w:type="dxa"/>
            <w:vAlign w:val="center"/>
          </w:tcPr>
          <w:p w:rsidR="00CC18B7" w:rsidRPr="00A55F95" w:rsidRDefault="00CC18B7" w:rsidP="00CC18B7">
            <w:pPr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Короткое и длинное: рисуем животных с различными пропорциями</w:t>
            </w:r>
          </w:p>
        </w:tc>
        <w:tc>
          <w:tcPr>
            <w:tcW w:w="1872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  <w:tc>
          <w:tcPr>
            <w:tcW w:w="1984" w:type="dxa"/>
          </w:tcPr>
          <w:p w:rsidR="00CC18B7" w:rsidRDefault="00CC18B7" w:rsidP="00CC18B7">
            <w:pPr>
              <w:tabs>
                <w:tab w:val="left" w:pos="2041"/>
              </w:tabs>
            </w:pPr>
            <w:r>
              <w:t>26.09</w:t>
            </w:r>
          </w:p>
        </w:tc>
        <w:tc>
          <w:tcPr>
            <w:tcW w:w="2431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</w:tr>
      <w:tr w:rsidR="00CC18B7" w:rsidTr="00CC18B7">
        <w:tc>
          <w:tcPr>
            <w:tcW w:w="993" w:type="dxa"/>
            <w:vAlign w:val="center"/>
          </w:tcPr>
          <w:p w:rsidR="00CC18B7" w:rsidRPr="00A55F95" w:rsidRDefault="00CC18B7" w:rsidP="00CC18B7"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373" w:type="dxa"/>
            <w:vAlign w:val="center"/>
          </w:tcPr>
          <w:p w:rsidR="00CC18B7" w:rsidRPr="00A55F95" w:rsidRDefault="00CC18B7" w:rsidP="00CC18B7">
            <w:pPr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Изображать можно в объеме: лепим зверушек</w:t>
            </w:r>
          </w:p>
        </w:tc>
        <w:tc>
          <w:tcPr>
            <w:tcW w:w="1872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  <w:tc>
          <w:tcPr>
            <w:tcW w:w="1984" w:type="dxa"/>
          </w:tcPr>
          <w:p w:rsidR="00CC18B7" w:rsidRDefault="00CC18B7" w:rsidP="00CC18B7">
            <w:pPr>
              <w:tabs>
                <w:tab w:val="left" w:pos="2041"/>
              </w:tabs>
            </w:pPr>
            <w:r>
              <w:t>10.10</w:t>
            </w:r>
          </w:p>
        </w:tc>
        <w:tc>
          <w:tcPr>
            <w:tcW w:w="2431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</w:tr>
      <w:tr w:rsidR="00CC18B7" w:rsidTr="00CC18B7">
        <w:tc>
          <w:tcPr>
            <w:tcW w:w="993" w:type="dxa"/>
            <w:vAlign w:val="center"/>
          </w:tcPr>
          <w:p w:rsidR="00CC18B7" w:rsidRPr="00A55F95" w:rsidRDefault="00CC18B7" w:rsidP="00CC18B7"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373" w:type="dxa"/>
            <w:vAlign w:val="center"/>
          </w:tcPr>
          <w:p w:rsidR="00CC18B7" w:rsidRPr="00A55F95" w:rsidRDefault="00CC18B7" w:rsidP="00CC18B7">
            <w:pPr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872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  <w:tc>
          <w:tcPr>
            <w:tcW w:w="1984" w:type="dxa"/>
          </w:tcPr>
          <w:p w:rsidR="00CC18B7" w:rsidRDefault="00CC18B7" w:rsidP="00CC18B7">
            <w:pPr>
              <w:tabs>
                <w:tab w:val="left" w:pos="2041"/>
              </w:tabs>
            </w:pPr>
            <w:r>
              <w:t>24.10</w:t>
            </w:r>
          </w:p>
        </w:tc>
        <w:tc>
          <w:tcPr>
            <w:tcW w:w="2431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</w:tr>
      <w:tr w:rsidR="00CC18B7" w:rsidTr="00CC18B7">
        <w:tc>
          <w:tcPr>
            <w:tcW w:w="993" w:type="dxa"/>
            <w:vAlign w:val="center"/>
          </w:tcPr>
          <w:p w:rsidR="00CC18B7" w:rsidRPr="00A55F95" w:rsidRDefault="00CC18B7" w:rsidP="00CC18B7"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373" w:type="dxa"/>
            <w:vAlign w:val="center"/>
          </w:tcPr>
          <w:p w:rsidR="00CC18B7" w:rsidRPr="00A55F95" w:rsidRDefault="00CC18B7" w:rsidP="00CC18B7">
            <w:pPr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872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  <w:tc>
          <w:tcPr>
            <w:tcW w:w="1984" w:type="dxa"/>
          </w:tcPr>
          <w:p w:rsidR="00CC18B7" w:rsidRDefault="00CC18B7" w:rsidP="00CC18B7">
            <w:pPr>
              <w:tabs>
                <w:tab w:val="left" w:pos="2041"/>
              </w:tabs>
            </w:pPr>
            <w:r>
              <w:t>14.11</w:t>
            </w:r>
          </w:p>
        </w:tc>
        <w:tc>
          <w:tcPr>
            <w:tcW w:w="2431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</w:tr>
      <w:tr w:rsidR="00CC18B7" w:rsidTr="00CC18B7">
        <w:tc>
          <w:tcPr>
            <w:tcW w:w="993" w:type="dxa"/>
            <w:vAlign w:val="center"/>
          </w:tcPr>
          <w:p w:rsidR="00CC18B7" w:rsidRPr="00A55F95" w:rsidRDefault="00CC18B7" w:rsidP="00CC18B7"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373" w:type="dxa"/>
            <w:vAlign w:val="center"/>
          </w:tcPr>
          <w:p w:rsidR="00CC18B7" w:rsidRPr="00A55F95" w:rsidRDefault="00CC18B7" w:rsidP="00CC18B7">
            <w:pPr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Цветы: создаем коллективную работу «Ваза с цветами»</w:t>
            </w:r>
          </w:p>
        </w:tc>
        <w:tc>
          <w:tcPr>
            <w:tcW w:w="1872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  <w:tc>
          <w:tcPr>
            <w:tcW w:w="1984" w:type="dxa"/>
          </w:tcPr>
          <w:p w:rsidR="00CC18B7" w:rsidRDefault="00CC18B7" w:rsidP="00CC18B7">
            <w:pPr>
              <w:tabs>
                <w:tab w:val="left" w:pos="2041"/>
              </w:tabs>
            </w:pPr>
            <w:r>
              <w:t>28.11</w:t>
            </w:r>
          </w:p>
        </w:tc>
        <w:tc>
          <w:tcPr>
            <w:tcW w:w="2431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</w:tr>
      <w:tr w:rsidR="00CC18B7" w:rsidTr="00CC18B7">
        <w:tc>
          <w:tcPr>
            <w:tcW w:w="993" w:type="dxa"/>
            <w:vAlign w:val="center"/>
          </w:tcPr>
          <w:p w:rsidR="00CC18B7" w:rsidRPr="00A55F95" w:rsidRDefault="00CC18B7" w:rsidP="00CC18B7"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373" w:type="dxa"/>
            <w:vAlign w:val="center"/>
          </w:tcPr>
          <w:p w:rsidR="00CC18B7" w:rsidRPr="00A55F95" w:rsidRDefault="00CC18B7" w:rsidP="00CC18B7">
            <w:pPr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Красивые рыбы: выполняем рисунок рыб в технике монотипия</w:t>
            </w:r>
          </w:p>
        </w:tc>
        <w:tc>
          <w:tcPr>
            <w:tcW w:w="1872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  <w:tc>
          <w:tcPr>
            <w:tcW w:w="1984" w:type="dxa"/>
          </w:tcPr>
          <w:p w:rsidR="00CC18B7" w:rsidRDefault="00CC18B7" w:rsidP="00CC18B7">
            <w:pPr>
              <w:tabs>
                <w:tab w:val="left" w:pos="2041"/>
              </w:tabs>
            </w:pPr>
            <w:r>
              <w:t>12.12</w:t>
            </w:r>
          </w:p>
        </w:tc>
        <w:tc>
          <w:tcPr>
            <w:tcW w:w="2431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</w:tr>
      <w:tr w:rsidR="00CC18B7" w:rsidTr="00CC18B7">
        <w:tc>
          <w:tcPr>
            <w:tcW w:w="993" w:type="dxa"/>
            <w:vAlign w:val="center"/>
          </w:tcPr>
          <w:p w:rsidR="00CC18B7" w:rsidRPr="00A55F95" w:rsidRDefault="00CC18B7" w:rsidP="00CC18B7"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373" w:type="dxa"/>
            <w:vAlign w:val="center"/>
          </w:tcPr>
          <w:p w:rsidR="00CC18B7" w:rsidRPr="00A55F95" w:rsidRDefault="00CC18B7" w:rsidP="00CC18B7">
            <w:pPr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872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  <w:tc>
          <w:tcPr>
            <w:tcW w:w="1984" w:type="dxa"/>
          </w:tcPr>
          <w:p w:rsidR="00CC18B7" w:rsidRDefault="00CC18B7" w:rsidP="00CC18B7">
            <w:pPr>
              <w:tabs>
                <w:tab w:val="left" w:pos="2041"/>
              </w:tabs>
            </w:pPr>
            <w:r>
              <w:t>26.12</w:t>
            </w:r>
          </w:p>
        </w:tc>
        <w:tc>
          <w:tcPr>
            <w:tcW w:w="2431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</w:tr>
      <w:tr w:rsidR="00CC18B7" w:rsidTr="00CC18B7">
        <w:tc>
          <w:tcPr>
            <w:tcW w:w="993" w:type="dxa"/>
            <w:vAlign w:val="center"/>
          </w:tcPr>
          <w:p w:rsidR="00CC18B7" w:rsidRPr="00A55F95" w:rsidRDefault="00CC18B7" w:rsidP="00CC18B7"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373" w:type="dxa"/>
            <w:vAlign w:val="center"/>
          </w:tcPr>
          <w:p w:rsidR="00CC18B7" w:rsidRPr="00A55F95" w:rsidRDefault="00CC18B7" w:rsidP="00CC18B7">
            <w:pPr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872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  <w:tc>
          <w:tcPr>
            <w:tcW w:w="1984" w:type="dxa"/>
          </w:tcPr>
          <w:p w:rsidR="00CC18B7" w:rsidRDefault="00CC18B7" w:rsidP="00CC18B7">
            <w:pPr>
              <w:tabs>
                <w:tab w:val="left" w:pos="2041"/>
              </w:tabs>
            </w:pPr>
            <w:r>
              <w:t>16.01</w:t>
            </w:r>
          </w:p>
        </w:tc>
        <w:tc>
          <w:tcPr>
            <w:tcW w:w="2431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</w:tr>
      <w:tr w:rsidR="00CC18B7" w:rsidTr="00CC18B7">
        <w:tc>
          <w:tcPr>
            <w:tcW w:w="993" w:type="dxa"/>
            <w:vAlign w:val="center"/>
          </w:tcPr>
          <w:p w:rsidR="00CC18B7" w:rsidRPr="00A55F95" w:rsidRDefault="00CC18B7" w:rsidP="00CC18B7"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373" w:type="dxa"/>
            <w:vAlign w:val="center"/>
          </w:tcPr>
          <w:p w:rsidR="00CC18B7" w:rsidRPr="00A55F95" w:rsidRDefault="00CC18B7" w:rsidP="00CC18B7">
            <w:pPr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Постройки в нашей жизни: рассматриваем и обсуждаем</w:t>
            </w:r>
          </w:p>
        </w:tc>
        <w:tc>
          <w:tcPr>
            <w:tcW w:w="1872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  <w:tc>
          <w:tcPr>
            <w:tcW w:w="1984" w:type="dxa"/>
          </w:tcPr>
          <w:p w:rsidR="00CC18B7" w:rsidRDefault="00CC18B7" w:rsidP="00CC18B7">
            <w:pPr>
              <w:tabs>
                <w:tab w:val="left" w:pos="2041"/>
              </w:tabs>
            </w:pPr>
            <w:r>
              <w:t>30.01</w:t>
            </w:r>
          </w:p>
        </w:tc>
        <w:tc>
          <w:tcPr>
            <w:tcW w:w="2431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</w:tr>
      <w:tr w:rsidR="00CC18B7" w:rsidTr="00CC18B7">
        <w:tc>
          <w:tcPr>
            <w:tcW w:w="993" w:type="dxa"/>
            <w:vAlign w:val="center"/>
          </w:tcPr>
          <w:p w:rsidR="00CC18B7" w:rsidRPr="00A55F95" w:rsidRDefault="00CC18B7" w:rsidP="00CC18B7"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373" w:type="dxa"/>
            <w:vAlign w:val="center"/>
          </w:tcPr>
          <w:p w:rsidR="00CC18B7" w:rsidRPr="00A55F95" w:rsidRDefault="00CC18B7" w:rsidP="00CC18B7">
            <w:pPr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872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  <w:tc>
          <w:tcPr>
            <w:tcW w:w="1984" w:type="dxa"/>
          </w:tcPr>
          <w:p w:rsidR="00CC18B7" w:rsidRDefault="00CC18B7" w:rsidP="00CC18B7">
            <w:pPr>
              <w:tabs>
                <w:tab w:val="left" w:pos="2041"/>
              </w:tabs>
            </w:pPr>
            <w:r>
              <w:t>20.02</w:t>
            </w:r>
          </w:p>
        </w:tc>
        <w:tc>
          <w:tcPr>
            <w:tcW w:w="2431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</w:tr>
      <w:tr w:rsidR="00CC18B7" w:rsidTr="00CC18B7">
        <w:tc>
          <w:tcPr>
            <w:tcW w:w="993" w:type="dxa"/>
            <w:vAlign w:val="center"/>
          </w:tcPr>
          <w:p w:rsidR="00CC18B7" w:rsidRPr="00A55F95" w:rsidRDefault="00CC18B7" w:rsidP="00CC18B7"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373" w:type="dxa"/>
            <w:vAlign w:val="center"/>
          </w:tcPr>
          <w:p w:rsidR="00CC18B7" w:rsidRPr="00A55F95" w:rsidRDefault="00CC18B7" w:rsidP="00CC18B7">
            <w:pPr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Строим город: рисуем и строим город из пластилина и бумаги</w:t>
            </w:r>
          </w:p>
        </w:tc>
        <w:tc>
          <w:tcPr>
            <w:tcW w:w="1872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  <w:tc>
          <w:tcPr>
            <w:tcW w:w="1984" w:type="dxa"/>
          </w:tcPr>
          <w:p w:rsidR="00CC18B7" w:rsidRDefault="00CC18B7" w:rsidP="00CC18B7">
            <w:pPr>
              <w:tabs>
                <w:tab w:val="left" w:pos="2041"/>
              </w:tabs>
            </w:pPr>
            <w:r>
              <w:t>5.03</w:t>
            </w:r>
          </w:p>
        </w:tc>
        <w:tc>
          <w:tcPr>
            <w:tcW w:w="2431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</w:tr>
      <w:tr w:rsidR="00CC18B7" w:rsidTr="00CC18B7">
        <w:tc>
          <w:tcPr>
            <w:tcW w:w="993" w:type="dxa"/>
            <w:vAlign w:val="center"/>
          </w:tcPr>
          <w:p w:rsidR="00CC18B7" w:rsidRPr="00A55F95" w:rsidRDefault="00CC18B7" w:rsidP="00CC18B7"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373" w:type="dxa"/>
            <w:vAlign w:val="center"/>
          </w:tcPr>
          <w:p w:rsidR="00CC18B7" w:rsidRPr="00A55F95" w:rsidRDefault="00CC18B7" w:rsidP="00CC18B7">
            <w:pPr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Строим вещи: создаем из цветной бумаги веселую сумку-пакет</w:t>
            </w:r>
          </w:p>
        </w:tc>
        <w:tc>
          <w:tcPr>
            <w:tcW w:w="1872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  <w:tc>
          <w:tcPr>
            <w:tcW w:w="1984" w:type="dxa"/>
          </w:tcPr>
          <w:p w:rsidR="00CC18B7" w:rsidRDefault="00CC18B7" w:rsidP="00CC18B7">
            <w:pPr>
              <w:tabs>
                <w:tab w:val="left" w:pos="2041"/>
              </w:tabs>
            </w:pPr>
            <w:r>
              <w:t>19.03</w:t>
            </w:r>
          </w:p>
        </w:tc>
        <w:tc>
          <w:tcPr>
            <w:tcW w:w="2431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</w:tr>
      <w:tr w:rsidR="00CC18B7" w:rsidTr="00CC18B7">
        <w:tc>
          <w:tcPr>
            <w:tcW w:w="993" w:type="dxa"/>
            <w:vAlign w:val="center"/>
          </w:tcPr>
          <w:p w:rsidR="00CC18B7" w:rsidRPr="00A55F95" w:rsidRDefault="00CC18B7" w:rsidP="00CC18B7"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373" w:type="dxa"/>
            <w:vAlign w:val="center"/>
          </w:tcPr>
          <w:p w:rsidR="00CC18B7" w:rsidRPr="00A55F95" w:rsidRDefault="00CC18B7" w:rsidP="00CC18B7">
            <w:pPr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872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  <w:tc>
          <w:tcPr>
            <w:tcW w:w="1984" w:type="dxa"/>
          </w:tcPr>
          <w:p w:rsidR="00CC18B7" w:rsidRDefault="00CC18B7" w:rsidP="00CC18B7">
            <w:pPr>
              <w:tabs>
                <w:tab w:val="left" w:pos="2041"/>
              </w:tabs>
            </w:pPr>
            <w:r>
              <w:t>9.04</w:t>
            </w:r>
          </w:p>
        </w:tc>
        <w:tc>
          <w:tcPr>
            <w:tcW w:w="2431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</w:tr>
      <w:tr w:rsidR="00CC18B7" w:rsidTr="00CC18B7">
        <w:tc>
          <w:tcPr>
            <w:tcW w:w="993" w:type="dxa"/>
            <w:vAlign w:val="center"/>
          </w:tcPr>
          <w:p w:rsidR="00CC18B7" w:rsidRPr="00A55F95" w:rsidRDefault="00CC18B7" w:rsidP="00CC18B7"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373" w:type="dxa"/>
            <w:vAlign w:val="center"/>
          </w:tcPr>
          <w:p w:rsidR="00CC18B7" w:rsidRPr="00A55F95" w:rsidRDefault="00CC18B7" w:rsidP="00CC18B7">
            <w:pPr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872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  <w:tc>
          <w:tcPr>
            <w:tcW w:w="1984" w:type="dxa"/>
          </w:tcPr>
          <w:p w:rsidR="00CC18B7" w:rsidRDefault="00CC18B7" w:rsidP="00CC18B7">
            <w:pPr>
              <w:tabs>
                <w:tab w:val="left" w:pos="2041"/>
              </w:tabs>
            </w:pPr>
            <w:r>
              <w:t>23.04</w:t>
            </w:r>
          </w:p>
        </w:tc>
        <w:tc>
          <w:tcPr>
            <w:tcW w:w="2431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</w:tr>
      <w:tr w:rsidR="00CC18B7" w:rsidTr="00CC18B7">
        <w:tc>
          <w:tcPr>
            <w:tcW w:w="993" w:type="dxa"/>
            <w:vAlign w:val="center"/>
          </w:tcPr>
          <w:p w:rsidR="00CC18B7" w:rsidRPr="00A55F95" w:rsidRDefault="00CC18B7" w:rsidP="00CC18B7"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373" w:type="dxa"/>
            <w:vAlign w:val="center"/>
          </w:tcPr>
          <w:p w:rsidR="00CC18B7" w:rsidRPr="00A55F95" w:rsidRDefault="00CC18B7" w:rsidP="00CC18B7">
            <w:pPr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Времена года: создаем рисунки о каждом времени года</w:t>
            </w:r>
          </w:p>
        </w:tc>
        <w:tc>
          <w:tcPr>
            <w:tcW w:w="1872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  <w:tc>
          <w:tcPr>
            <w:tcW w:w="1984" w:type="dxa"/>
          </w:tcPr>
          <w:p w:rsidR="00CC18B7" w:rsidRDefault="00CC18B7" w:rsidP="00CC18B7">
            <w:pPr>
              <w:tabs>
                <w:tab w:val="left" w:pos="2041"/>
              </w:tabs>
            </w:pPr>
            <w:r>
              <w:t>14.05</w:t>
            </w:r>
          </w:p>
        </w:tc>
        <w:tc>
          <w:tcPr>
            <w:tcW w:w="2431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</w:tr>
      <w:tr w:rsidR="00CC18B7" w:rsidTr="00CC18B7">
        <w:tc>
          <w:tcPr>
            <w:tcW w:w="993" w:type="dxa"/>
            <w:vAlign w:val="center"/>
          </w:tcPr>
          <w:p w:rsidR="00CC18B7" w:rsidRPr="00A55F95" w:rsidRDefault="00CC18B7" w:rsidP="00CC18B7"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373" w:type="dxa"/>
            <w:vAlign w:val="center"/>
          </w:tcPr>
          <w:p w:rsidR="00CC18B7" w:rsidRPr="00A55F95" w:rsidRDefault="00CC18B7" w:rsidP="00CC18B7">
            <w:pPr>
              <w:ind w:left="135"/>
            </w:pPr>
            <w:r w:rsidRPr="00A55F95">
              <w:rPr>
                <w:rFonts w:ascii="Times New Roman" w:hAnsi="Times New Roman"/>
                <w:color w:val="000000"/>
              </w:rPr>
              <w:t>Здравствуй, лето! Рисуем красками «Как я буду проводить лето»</w:t>
            </w:r>
          </w:p>
        </w:tc>
        <w:tc>
          <w:tcPr>
            <w:tcW w:w="1872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  <w:tc>
          <w:tcPr>
            <w:tcW w:w="1984" w:type="dxa"/>
          </w:tcPr>
          <w:p w:rsidR="00CC18B7" w:rsidRDefault="00CC18B7" w:rsidP="00CC18B7">
            <w:pPr>
              <w:tabs>
                <w:tab w:val="left" w:pos="2041"/>
              </w:tabs>
            </w:pPr>
            <w:r>
              <w:t>14.05</w:t>
            </w:r>
          </w:p>
        </w:tc>
        <w:tc>
          <w:tcPr>
            <w:tcW w:w="2431" w:type="dxa"/>
          </w:tcPr>
          <w:p w:rsidR="00CC18B7" w:rsidRDefault="00CC18B7" w:rsidP="00CC18B7">
            <w:pPr>
              <w:tabs>
                <w:tab w:val="left" w:pos="2041"/>
              </w:tabs>
            </w:pPr>
          </w:p>
        </w:tc>
      </w:tr>
    </w:tbl>
    <w:p w:rsidR="00CC18B7" w:rsidRPr="003C0E79" w:rsidRDefault="00CC18B7" w:rsidP="00CC18B7">
      <w:pPr>
        <w:spacing w:after="0" w:line="264" w:lineRule="auto"/>
        <w:ind w:left="120"/>
        <w:jc w:val="both"/>
      </w:pPr>
      <w:r w:rsidRPr="003C0E79">
        <w:rPr>
          <w:rFonts w:ascii="Times New Roman" w:hAnsi="Times New Roman"/>
          <w:b/>
          <w:color w:val="000000"/>
        </w:rPr>
        <w:t>ПОЯСНИТЕЛЬНАЯ ЗАПИСКА</w:t>
      </w:r>
    </w:p>
    <w:p w:rsidR="00CC18B7" w:rsidRPr="003C0E79" w:rsidRDefault="00CC18B7" w:rsidP="00CC18B7">
      <w:pPr>
        <w:spacing w:after="0" w:line="264" w:lineRule="auto"/>
        <w:ind w:left="120"/>
        <w:jc w:val="both"/>
      </w:pPr>
    </w:p>
    <w:p w:rsidR="008C24AA" w:rsidRDefault="00CC18B7" w:rsidP="00CC18B7">
      <w:pPr>
        <w:spacing w:after="0"/>
      </w:pPr>
      <w:r w:rsidRPr="00A55F95">
        <w:rPr>
          <w:rFonts w:ascii="Times New Roman" w:hAnsi="Times New Roman"/>
          <w:color w:val="000000"/>
        </w:rPr>
        <w:t xml:space="preserve">Программа по изобразительному искусству на уровне начального общего образования </w:t>
      </w:r>
      <w:proofErr w:type="gramStart"/>
      <w:r w:rsidRPr="00A55F95">
        <w:rPr>
          <w:rFonts w:ascii="Times New Roman" w:hAnsi="Times New Roman"/>
          <w:color w:val="000000"/>
        </w:rPr>
        <w:t>составлен</w:t>
      </w:r>
      <w:proofErr w:type="gramEnd"/>
    </w:p>
    <w:sectPr w:rsidR="008C24AA" w:rsidSect="00A17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32F01"/>
    <w:multiLevelType w:val="multilevel"/>
    <w:tmpl w:val="CE44AD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BC0B81"/>
    <w:multiLevelType w:val="multilevel"/>
    <w:tmpl w:val="E6D060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E52273"/>
    <w:multiLevelType w:val="multilevel"/>
    <w:tmpl w:val="C262BC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073A1C"/>
    <w:multiLevelType w:val="multilevel"/>
    <w:tmpl w:val="FF948E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97257FE"/>
    <w:multiLevelType w:val="multilevel"/>
    <w:tmpl w:val="FE62BA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1850E9"/>
    <w:multiLevelType w:val="multilevel"/>
    <w:tmpl w:val="95264B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5070"/>
    <w:rsid w:val="000811AE"/>
    <w:rsid w:val="000854A5"/>
    <w:rsid w:val="001A130F"/>
    <w:rsid w:val="001E0421"/>
    <w:rsid w:val="003159D4"/>
    <w:rsid w:val="00356ACB"/>
    <w:rsid w:val="00461A28"/>
    <w:rsid w:val="00525070"/>
    <w:rsid w:val="00594EB5"/>
    <w:rsid w:val="00642937"/>
    <w:rsid w:val="00743F96"/>
    <w:rsid w:val="0087381A"/>
    <w:rsid w:val="00886FB6"/>
    <w:rsid w:val="008C24AA"/>
    <w:rsid w:val="00944813"/>
    <w:rsid w:val="00962FE7"/>
    <w:rsid w:val="00A17838"/>
    <w:rsid w:val="00A313EB"/>
    <w:rsid w:val="00A81BF6"/>
    <w:rsid w:val="00BB1E28"/>
    <w:rsid w:val="00C06B10"/>
    <w:rsid w:val="00C90EF5"/>
    <w:rsid w:val="00CC18B7"/>
    <w:rsid w:val="00D67E5F"/>
    <w:rsid w:val="00DF603C"/>
    <w:rsid w:val="00F22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6B1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06B10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C06B10"/>
    <w:rPr>
      <w:color w:val="954F72" w:themeColor="followedHyperlink"/>
      <w:u w:val="single"/>
    </w:rPr>
  </w:style>
  <w:style w:type="table" w:styleId="a5">
    <w:name w:val="Table Grid"/>
    <w:basedOn w:val="a1"/>
    <w:uiPriority w:val="39"/>
    <w:rsid w:val="00642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A1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13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9855</Words>
  <Characters>56177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Администратор</cp:lastModifiedBy>
  <cp:revision>9</cp:revision>
  <cp:lastPrinted>2023-09-12T03:36:00Z</cp:lastPrinted>
  <dcterms:created xsi:type="dcterms:W3CDTF">2021-11-12T05:18:00Z</dcterms:created>
  <dcterms:modified xsi:type="dcterms:W3CDTF">2023-09-19T13:43:00Z</dcterms:modified>
</cp:coreProperties>
</file>